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25F25">
      <w:pPr>
        <w:jc w:val="center"/>
        <w:outlineLvl w:val="0"/>
        <w:rPr>
          <w:rFonts w:hint="default" w:ascii="Times New Roman" w:hAnsi="Times New Roman" w:cs="Times New Roman"/>
          <w:b/>
          <w:spacing w:val="60"/>
          <w:sz w:val="60"/>
          <w:szCs w:val="60"/>
        </w:rPr>
      </w:pPr>
      <w:bookmarkStart w:id="0" w:name="_Toc31189"/>
      <w:r>
        <w:rPr>
          <w:rFonts w:hint="eastAsia" w:cs="Times New Roman"/>
          <w:b/>
          <w:spacing w:val="60"/>
          <w:sz w:val="60"/>
          <w:szCs w:val="60"/>
          <w:lang w:val="en-US" w:eastAsia="zh-CN"/>
        </w:rPr>
        <w:t xml:space="preserve">Medium </w:t>
      </w:r>
      <w:r>
        <w:rPr>
          <w:rFonts w:hint="default" w:ascii="Times New Roman" w:hAnsi="Times New Roman" w:cs="Times New Roman"/>
          <w:b/>
          <w:spacing w:val="60"/>
          <w:sz w:val="60"/>
          <w:szCs w:val="60"/>
        </w:rPr>
        <w:t>Thick</w:t>
      </w:r>
      <w:r>
        <w:rPr>
          <w:rFonts w:hint="eastAsia" w:cs="Times New Roman"/>
          <w:b/>
          <w:spacing w:val="60"/>
          <w:sz w:val="60"/>
          <w:szCs w:val="60"/>
          <w:lang w:val="en-US" w:eastAsia="zh-CN"/>
        </w:rPr>
        <w:t>ness</w:t>
      </w:r>
      <w:r>
        <w:rPr>
          <w:rFonts w:hint="default" w:ascii="Times New Roman" w:hAnsi="Times New Roman" w:cs="Times New Roman"/>
          <w:b/>
          <w:spacing w:val="60"/>
          <w:sz w:val="60"/>
          <w:szCs w:val="60"/>
        </w:rPr>
        <w:t xml:space="preserve"> </w:t>
      </w:r>
      <w:r>
        <w:rPr>
          <w:rFonts w:hint="eastAsia" w:cs="Times New Roman"/>
          <w:b/>
          <w:spacing w:val="60"/>
          <w:sz w:val="60"/>
          <w:szCs w:val="60"/>
          <w:lang w:val="en-US" w:eastAsia="zh-CN"/>
        </w:rPr>
        <w:t>P</w:t>
      </w:r>
      <w:r>
        <w:rPr>
          <w:rFonts w:hint="default" w:ascii="Times New Roman" w:hAnsi="Times New Roman" w:cs="Times New Roman"/>
          <w:b/>
          <w:spacing w:val="60"/>
          <w:sz w:val="60"/>
          <w:szCs w:val="60"/>
        </w:rPr>
        <w:t xml:space="preserve">late </w:t>
      </w:r>
      <w:r>
        <w:rPr>
          <w:rFonts w:hint="eastAsia" w:cs="Times New Roman"/>
          <w:b/>
          <w:spacing w:val="60"/>
          <w:sz w:val="60"/>
          <w:szCs w:val="60"/>
          <w:lang w:val="en-US" w:eastAsia="zh-CN"/>
        </w:rPr>
        <w:t>S</w:t>
      </w:r>
      <w:r>
        <w:rPr>
          <w:rFonts w:hint="default" w:ascii="Times New Roman" w:hAnsi="Times New Roman" w:cs="Times New Roman"/>
          <w:b/>
          <w:spacing w:val="60"/>
          <w:sz w:val="60"/>
          <w:szCs w:val="60"/>
        </w:rPr>
        <w:t xml:space="preserve">ervo </w:t>
      </w:r>
      <w:r>
        <w:rPr>
          <w:rFonts w:hint="eastAsia" w:cs="Times New Roman"/>
          <w:b/>
          <w:spacing w:val="60"/>
          <w:sz w:val="60"/>
          <w:szCs w:val="60"/>
          <w:lang w:val="en-US" w:eastAsia="zh-CN"/>
        </w:rPr>
        <w:t>F</w:t>
      </w:r>
      <w:r>
        <w:rPr>
          <w:rFonts w:hint="default" w:ascii="Times New Roman" w:hAnsi="Times New Roman" w:cs="Times New Roman"/>
          <w:b/>
          <w:spacing w:val="60"/>
          <w:sz w:val="60"/>
          <w:szCs w:val="60"/>
        </w:rPr>
        <w:t>eeder</w:t>
      </w:r>
      <w:bookmarkEnd w:id="0"/>
    </w:p>
    <w:p w14:paraId="683FA6A0">
      <w:pPr>
        <w:jc w:val="center"/>
        <w:rPr>
          <w:rFonts w:hint="default" w:ascii="Times New Roman" w:hAnsi="Times New Roman" w:cs="Times New Roman"/>
          <w:b/>
          <w:spacing w:val="60"/>
          <w:sz w:val="60"/>
          <w:szCs w:val="60"/>
        </w:rPr>
      </w:pPr>
      <w:r>
        <w:rPr>
          <w:rFonts w:hint="default" w:ascii="Times New Roman" w:hAnsi="Times New Roman" w:cs="Times New Roman"/>
          <w:b/>
          <w:spacing w:val="60"/>
          <w:sz w:val="60"/>
          <w:szCs w:val="60"/>
        </w:rPr>
        <w:t>NC</w:t>
      </w:r>
      <w:r>
        <w:rPr>
          <w:rFonts w:hint="eastAsia" w:cs="Times New Roman"/>
          <w:b/>
          <w:spacing w:val="60"/>
          <w:sz w:val="60"/>
          <w:szCs w:val="60"/>
          <w:lang w:val="en-US" w:eastAsia="zh-CN"/>
        </w:rPr>
        <w:t>B</w:t>
      </w:r>
      <w:r>
        <w:rPr>
          <w:rFonts w:hint="default" w:ascii="Times New Roman" w:hAnsi="Times New Roman" w:cs="Times New Roman"/>
          <w:b/>
          <w:spacing w:val="60"/>
          <w:sz w:val="60"/>
          <w:szCs w:val="60"/>
        </w:rPr>
        <w:t>F-</w:t>
      </w:r>
      <w:r>
        <w:rPr>
          <w:rFonts w:hint="eastAsia" w:cs="Times New Roman"/>
          <w:b/>
          <w:spacing w:val="60"/>
          <w:sz w:val="60"/>
          <w:szCs w:val="60"/>
          <w:lang w:val="en-US" w:eastAsia="zh-CN"/>
        </w:rPr>
        <w:t>4</w:t>
      </w:r>
      <w:r>
        <w:rPr>
          <w:rFonts w:hint="default" w:ascii="Times New Roman" w:hAnsi="Times New Roman" w:cs="Times New Roman"/>
          <w:b/>
          <w:spacing w:val="60"/>
          <w:sz w:val="60"/>
          <w:szCs w:val="60"/>
        </w:rPr>
        <w:t>00A</w:t>
      </w:r>
    </w:p>
    <w:p w14:paraId="136FF111">
      <w:pPr>
        <w:jc w:val="center"/>
        <w:rPr>
          <w:rFonts w:hint="default" w:ascii="Times New Roman" w:hAnsi="Times New Roman" w:cs="Times New Roman"/>
          <w:b/>
          <w:spacing w:val="60"/>
          <w:sz w:val="60"/>
          <w:szCs w:val="60"/>
        </w:rPr>
      </w:pPr>
    </w:p>
    <w:p w14:paraId="2E6D0662">
      <w:pPr>
        <w:jc w:val="center"/>
        <w:rPr>
          <w:rFonts w:hint="eastAsia" w:ascii="宋体" w:hAnsi="宋体" w:cs="宋体"/>
          <w:b/>
          <w:sz w:val="52"/>
          <w:szCs w:val="52"/>
        </w:rPr>
      </w:pPr>
      <w:r>
        <w:rPr>
          <w:rFonts w:hint="default" w:ascii="Times New Roman" w:hAnsi="Times New Roman" w:cs="Times New Roman"/>
          <w:b/>
          <w:spacing w:val="60"/>
          <w:sz w:val="60"/>
          <w:szCs w:val="60"/>
        </w:rPr>
        <w:t>Technical Description</w:t>
      </w:r>
      <w:r>
        <w:rPr>
          <w:rFonts w:hint="eastAsia" w:ascii="宋体" w:hAnsi="宋体" w:cs="宋体"/>
          <w:b/>
          <w:sz w:val="52"/>
          <w:szCs w:val="52"/>
        </w:rPr>
        <w:t xml:space="preserve">   </w:t>
      </w:r>
    </w:p>
    <w:p w14:paraId="129F6F04">
      <w:pPr>
        <w:spacing w:line="360" w:lineRule="auto"/>
        <w:ind w:firstLine="1044" w:firstLineChars="200"/>
        <w:rPr>
          <w:rFonts w:hint="eastAsia" w:ascii="宋体" w:hAnsi="宋体" w:cs="宋体"/>
          <w:sz w:val="24"/>
        </w:rPr>
      </w:pPr>
      <w:r>
        <w:rPr>
          <w:rFonts w:hint="eastAsia" w:ascii="宋体" w:hAnsi="宋体" w:cs="宋体"/>
          <w:b/>
          <w:sz w:val="52"/>
          <w:szCs w:val="52"/>
        </w:rPr>
        <w:t xml:space="preserve"> </w:t>
      </w:r>
    </w:p>
    <w:p w14:paraId="0FE3AA8A">
      <w:pPr>
        <w:spacing w:line="360" w:lineRule="auto"/>
        <w:rPr>
          <w:rFonts w:hint="eastAsia" w:ascii="宋体" w:hAnsi="宋体" w:cs="宋体"/>
          <w:sz w:val="24"/>
        </w:rPr>
      </w:pPr>
      <w:r>
        <w:rPr>
          <w:rFonts w:hint="eastAsia" w:ascii="宋体" w:hAnsi="宋体" w:cs="宋体"/>
          <w:sz w:val="24"/>
        </w:rPr>
        <w:t xml:space="preserve"> </w:t>
      </w:r>
    </w:p>
    <w:p w14:paraId="2EFA7879">
      <w:pPr>
        <w:spacing w:line="360" w:lineRule="auto"/>
        <w:ind w:firstLine="360" w:firstLineChars="150"/>
        <w:rPr>
          <w:rFonts w:hint="eastAsia" w:ascii="宋体" w:hAnsi="宋体" w:cs="宋体"/>
          <w:sz w:val="24"/>
        </w:rPr>
      </w:pPr>
    </w:p>
    <w:p w14:paraId="46A8A56C">
      <w:pPr>
        <w:spacing w:line="360" w:lineRule="auto"/>
        <w:ind w:firstLine="360" w:firstLineChars="150"/>
        <w:rPr>
          <w:rFonts w:hint="eastAsia" w:ascii="宋体" w:hAnsi="宋体" w:cs="宋体"/>
          <w:sz w:val="24"/>
        </w:rPr>
      </w:pPr>
      <w:r>
        <w:rPr>
          <w:rFonts w:hint="eastAsia" w:ascii="宋体" w:hAnsi="宋体" w:cs="宋体"/>
          <w:sz w:val="24"/>
        </w:rPr>
        <w:drawing>
          <wp:inline distT="0" distB="0" distL="114300" distR="114300">
            <wp:extent cx="6478270" cy="2809240"/>
            <wp:effectExtent l="0" t="0" r="17780" b="10160"/>
            <wp:docPr id="7" name="图片 44" descr="1721353727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4" descr="1721353727230"/>
                    <pic:cNvPicPr>
                      <a:picLocks noChangeAspect="1"/>
                    </pic:cNvPicPr>
                  </pic:nvPicPr>
                  <pic:blipFill>
                    <a:blip r:embed="rId7"/>
                    <a:stretch>
                      <a:fillRect/>
                    </a:stretch>
                  </pic:blipFill>
                  <pic:spPr>
                    <a:xfrm>
                      <a:off x="0" y="0"/>
                      <a:ext cx="6478270" cy="2809240"/>
                    </a:xfrm>
                    <a:prstGeom prst="rect">
                      <a:avLst/>
                    </a:prstGeom>
                    <a:noFill/>
                    <a:ln>
                      <a:noFill/>
                    </a:ln>
                  </pic:spPr>
                </pic:pic>
              </a:graphicData>
            </a:graphic>
          </wp:inline>
        </w:drawing>
      </w:r>
    </w:p>
    <w:p w14:paraId="0E1748DA">
      <w:pPr>
        <w:spacing w:line="360" w:lineRule="auto"/>
        <w:ind w:firstLine="360" w:firstLineChars="150"/>
        <w:rPr>
          <w:rFonts w:hint="eastAsia" w:ascii="宋体" w:hAnsi="宋体" w:cs="宋体"/>
          <w:sz w:val="24"/>
        </w:rPr>
      </w:pPr>
    </w:p>
    <w:p w14:paraId="16E760BB">
      <w:pPr>
        <w:spacing w:line="360" w:lineRule="auto"/>
        <w:ind w:firstLine="360" w:firstLineChars="150"/>
        <w:rPr>
          <w:rFonts w:hint="eastAsia" w:ascii="宋体" w:hAnsi="宋体" w:cs="宋体"/>
          <w:sz w:val="24"/>
        </w:rPr>
      </w:pPr>
    </w:p>
    <w:p w14:paraId="00489D72">
      <w:pPr>
        <w:spacing w:line="360" w:lineRule="auto"/>
        <w:ind w:firstLine="420" w:firstLineChars="150"/>
        <w:rPr>
          <w:rFonts w:hint="eastAsia" w:ascii="宋体" w:hAnsi="宋体" w:cs="宋体"/>
          <w:sz w:val="24"/>
        </w:rPr>
      </w:pPr>
      <w:r>
        <w:rPr>
          <w:rFonts w:hint="eastAsia" w:ascii="宋体" w:hAnsi="宋体" w:cs="宋体"/>
          <w:sz w:val="28"/>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139700</wp:posOffset>
                </wp:positionV>
                <wp:extent cx="6092190" cy="2124075"/>
                <wp:effectExtent l="0" t="0" r="0" b="0"/>
                <wp:wrapNone/>
                <wp:docPr id="1" name="文本框 2"/>
                <wp:cNvGraphicFramePr/>
                <a:graphic xmlns:a="http://schemas.openxmlformats.org/drawingml/2006/main">
                  <a:graphicData uri="http://schemas.microsoft.com/office/word/2010/wordprocessingShape">
                    <wps:wsp>
                      <wps:cNvSpPr txBox="1"/>
                      <wps:spPr>
                        <a:xfrm>
                          <a:off x="0" y="0"/>
                          <a:ext cx="6092190" cy="2124075"/>
                        </a:xfrm>
                        <a:prstGeom prst="rect">
                          <a:avLst/>
                        </a:prstGeom>
                        <a:noFill/>
                        <a:ln>
                          <a:noFill/>
                        </a:ln>
                      </wps:spPr>
                      <wps:txbx>
                        <w:txbxContent>
                          <w:p w14:paraId="65865DF3">
                            <w:pPr>
                              <w:rPr>
                                <w:rFonts w:hint="eastAsia"/>
                                <w:b/>
                                <w:bCs/>
                                <w:sz w:val="31"/>
                              </w:rPr>
                            </w:pPr>
                            <w:r>
                              <w:rPr>
                                <w:rFonts w:hint="eastAsia"/>
                                <w:b/>
                                <w:bCs/>
                                <w:sz w:val="31"/>
                              </w:rPr>
                              <w:t>Shenzhen Lihao: Industrial Park, No. 454 Jinbi Road, Biling Street, Pingshan District, Shenzhen, Guangdong Province</w:t>
                            </w:r>
                          </w:p>
                          <w:p w14:paraId="7C435FDF">
                            <w:pPr>
                              <w:rPr>
                                <w:rFonts w:hint="eastAsia"/>
                                <w:b/>
                                <w:bCs/>
                                <w:sz w:val="31"/>
                              </w:rPr>
                            </w:pPr>
                            <w:r>
                              <w:rPr>
                                <w:rFonts w:hint="eastAsia"/>
                                <w:b/>
                                <w:bCs/>
                                <w:sz w:val="31"/>
                              </w:rPr>
                              <w:t>Hunan Lihao: Building 1, Intelligent Equipment Industrial Park, Changfeng Avenue, Yongzhou Economic Development Zone, Hunan Province</w:t>
                            </w:r>
                          </w:p>
                          <w:p w14:paraId="7F9F294E">
                            <w:r>
                              <w:rPr>
                                <w:rFonts w:hint="eastAsia"/>
                                <w:b/>
                                <w:bCs/>
                                <w:sz w:val="31"/>
                              </w:rPr>
                              <w:t>website: www.lihaojixie.cn</w:t>
                            </w:r>
                          </w:p>
                        </w:txbxContent>
                      </wps:txbx>
                      <wps:bodyPr vert="horz" wrap="square" anchor="t" anchorCtr="0" upright="1"/>
                    </wps:wsp>
                  </a:graphicData>
                </a:graphic>
              </wp:anchor>
            </w:drawing>
          </mc:Choice>
          <mc:Fallback>
            <w:pict>
              <v:shape id="文本框 2" o:spid="_x0000_s1026" o:spt="202" type="#_x0000_t202" style="position:absolute;left:0pt;margin-left:13.95pt;margin-top:11pt;height:167.25pt;width:479.7pt;z-index:251660288;mso-width-relative:page;mso-height-relative:page;" filled="f" stroked="f" coordsize="21600,21600" o:gfxdata="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&#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dhfVtgAAAAJAQAADwAAAAAAAAABACAAAAAiAAAAZHJz&#10;L2Rvd25yZXYueG1sUEsBAhQAFAAAAAgAh07iQPhKv0LLAQAAggMAAA4AAAAAAAAAAQAgAAAAJwEA&#10;AGRycy9lMm9Eb2MueG1sUEsFBgAAAAAGAAYAWQEAAGQFAAAAAA==&#10;">
                <v:fill on="f" focussize="0,0"/>
                <v:stroke on="f"/>
                <v:imagedata o:title=""/>
                <o:lock v:ext="edit" aspectratio="f"/>
                <v:textbox>
                  <w:txbxContent>
                    <w:p w14:paraId="65865DF3">
                      <w:pPr>
                        <w:rPr>
                          <w:rFonts w:hint="eastAsia"/>
                          <w:b/>
                          <w:bCs/>
                          <w:sz w:val="31"/>
                        </w:rPr>
                      </w:pPr>
                      <w:r>
                        <w:rPr>
                          <w:rFonts w:hint="eastAsia"/>
                          <w:b/>
                          <w:bCs/>
                          <w:sz w:val="31"/>
                        </w:rPr>
                        <w:t>Shenzhen Lihao: Industrial Park, No. 454 Jinbi Road, Biling Street, Pingshan District, Shenzhen, Guangdong Province</w:t>
                      </w:r>
                    </w:p>
                    <w:p w14:paraId="7C435FDF">
                      <w:pPr>
                        <w:rPr>
                          <w:rFonts w:hint="eastAsia"/>
                          <w:b/>
                          <w:bCs/>
                          <w:sz w:val="31"/>
                        </w:rPr>
                      </w:pPr>
                      <w:r>
                        <w:rPr>
                          <w:rFonts w:hint="eastAsia"/>
                          <w:b/>
                          <w:bCs/>
                          <w:sz w:val="31"/>
                        </w:rPr>
                        <w:t>Hunan Lihao: Building 1, Intelligent Equipment Industrial Park, Changfeng Avenue, Yongzhou Economic Development Zone, Hunan Province</w:t>
                      </w:r>
                    </w:p>
                    <w:p w14:paraId="7F9F294E">
                      <w:r>
                        <w:rPr>
                          <w:rFonts w:hint="eastAsia"/>
                          <w:b/>
                          <w:bCs/>
                          <w:sz w:val="31"/>
                        </w:rPr>
                        <w:t>website: www.lihaojixie.cn</w:t>
                      </w:r>
                    </w:p>
                  </w:txbxContent>
                </v:textbox>
              </v:shape>
            </w:pict>
          </mc:Fallback>
        </mc:AlternateContent>
      </w:r>
    </w:p>
    <w:p w14:paraId="75B80A30">
      <w:pPr>
        <w:spacing w:line="360" w:lineRule="auto"/>
        <w:ind w:firstLine="360" w:firstLineChars="150"/>
        <w:rPr>
          <w:rFonts w:hint="eastAsia" w:ascii="宋体" w:hAnsi="宋体" w:cs="宋体"/>
          <w:sz w:val="24"/>
        </w:rPr>
      </w:pPr>
    </w:p>
    <w:p w14:paraId="294C1441">
      <w:pPr>
        <w:spacing w:line="360" w:lineRule="auto"/>
        <w:ind w:firstLine="360" w:firstLineChars="150"/>
        <w:rPr>
          <w:rFonts w:hint="eastAsia" w:ascii="宋体" w:hAnsi="宋体" w:cs="宋体"/>
          <w:sz w:val="24"/>
        </w:rPr>
      </w:pPr>
    </w:p>
    <w:p w14:paraId="3E883032">
      <w:pPr>
        <w:spacing w:line="360" w:lineRule="auto"/>
        <w:ind w:firstLine="360" w:firstLineChars="150"/>
        <w:rPr>
          <w:rFonts w:hint="eastAsia" w:ascii="宋体" w:hAnsi="宋体" w:cs="宋体"/>
          <w:sz w:val="24"/>
        </w:rPr>
      </w:pPr>
    </w:p>
    <w:p w14:paraId="5C036849">
      <w:pPr>
        <w:spacing w:line="360" w:lineRule="auto"/>
        <w:ind w:firstLine="360" w:firstLineChars="150"/>
        <w:rPr>
          <w:rFonts w:hint="eastAsia" w:ascii="宋体" w:hAnsi="宋体" w:cs="宋体"/>
          <w:sz w:val="24"/>
        </w:rPr>
      </w:pPr>
    </w:p>
    <w:p w14:paraId="2FA5A2B2">
      <w:pPr>
        <w:widowControl/>
        <w:spacing w:line="240" w:lineRule="atLeast"/>
        <w:rPr>
          <w:rFonts w:hint="eastAsia" w:ascii="宋体" w:hAnsi="宋体" w:cs="宋体"/>
          <w:b/>
          <w:bCs/>
          <w:sz w:val="32"/>
          <w:szCs w:val="32"/>
        </w:rPr>
      </w:pPr>
    </w:p>
    <w:p w14:paraId="33E6008A">
      <w:pPr>
        <w:bidi w:val="0"/>
        <w:rPr>
          <w:rFonts w:hint="eastAsia"/>
        </w:rPr>
      </w:pPr>
    </w:p>
    <w:p w14:paraId="27BA74DB">
      <w:pPr>
        <w:bidi w:val="0"/>
        <w:rPr>
          <w:rFonts w:hint="eastAsia"/>
        </w:rPr>
      </w:pPr>
    </w:p>
    <w:p w14:paraId="663753DC">
      <w:pPr>
        <w:pStyle w:val="2"/>
        <w:numPr>
          <w:ilvl w:val="0"/>
          <w:numId w:val="0"/>
        </w:numPr>
        <w:tabs>
          <w:tab w:val="clear" w:pos="2520"/>
        </w:tabs>
        <w:bidi w:val="0"/>
        <w:ind w:firstLine="3960" w:firstLineChars="900"/>
        <w:jc w:val="both"/>
        <w:rPr>
          <w:rFonts w:hint="eastAsia"/>
        </w:rPr>
      </w:pPr>
      <w:bookmarkStart w:id="1" w:name="_Toc20561"/>
      <w:r>
        <w:rPr>
          <w:rFonts w:hint="eastAsia"/>
          <w:lang w:val="en-US" w:eastAsia="zh-CN"/>
        </w:rPr>
        <w:t>P</w:t>
      </w:r>
      <w:r>
        <w:rPr>
          <w:rFonts w:hint="eastAsia"/>
        </w:rPr>
        <w:t>reface</w:t>
      </w:r>
      <w:bookmarkEnd w:id="1"/>
    </w:p>
    <w:p w14:paraId="5F4AD3A7">
      <w:pPr>
        <w:bidi w:val="0"/>
        <w:rPr>
          <w:rFonts w:hint="eastAsia"/>
        </w:rPr>
      </w:pPr>
      <w:r>
        <w:rPr>
          <w:rFonts w:hint="eastAsia"/>
        </w:rPr>
        <w:t>Lihao Machinery Equipment Co., Ltd. is continuously committed to the research and manufacturing of stamping automation, and regards the three in one servo feeder as its core product to continuously optimize and improve its technology. After years of effort and accumulation, according to customer needs, Lihao Machinery has developed a series of standardized machinery such as NCHF thin plate type, NCMF medium plate type, NCBF medium thick plate type, NCSF thick plate type, NCLF ultra thick plate type, etc. and put them into the market. The good performance and stable quality have gained a good reputation in the industry.</w:t>
      </w:r>
    </w:p>
    <w:p w14:paraId="7F299507">
      <w:pPr>
        <w:bidi w:val="0"/>
        <w:rPr>
          <w:rFonts w:hint="eastAsia"/>
        </w:rPr>
      </w:pPr>
      <w:r>
        <w:rPr>
          <w:rFonts w:hint="eastAsia"/>
        </w:rPr>
        <w:t>Lihao Machinery has passed ISO90000:2000 quality system certification and EU CE certification. In the production process, it strictly implements standardized production and manufacturing processes and rigorous testing procedures to maximize and ensure product quality, achieving international standards.</w:t>
      </w:r>
    </w:p>
    <w:p w14:paraId="27EA8409">
      <w:pPr>
        <w:bidi w:val="0"/>
        <w:rPr>
          <w:rFonts w:hint="eastAsia"/>
        </w:rPr>
      </w:pPr>
      <w:r>
        <w:rPr>
          <w:rFonts w:hint="eastAsia"/>
        </w:rPr>
        <w:t>On the one hand, Lihao Machinery continues to increase research and development investment to standardize its products, and on the other hand, due to our sufficient expertise, we are able to analyze customer needs more carefully and customize various automated stamping production lines than our peers. The feeding accuracy, equipment performance, and stability of use can all reach the advanced level of domestic and foreign peers.</w:t>
      </w:r>
    </w:p>
    <w:p w14:paraId="57E9D0F1">
      <w:pPr>
        <w:bidi w:val="0"/>
        <w:rPr>
          <w:rFonts w:hint="eastAsia"/>
        </w:rPr>
      </w:pPr>
      <w:r>
        <w:rPr>
          <w:rFonts w:hint="eastAsia"/>
        </w:rPr>
        <w:t>Lihao Machinery has always adhered to the business philosophy of "quality first, service foremost" in its development process. While providing customers with high-quality and stable products, we also pay attention to providing professional and high-quality pre-sales and after-sales services. At present, Lihao Machinery has opened two factories in Shenzhen and Yongzhou, and has nearly 20 sales and service outlets in Shanghai, Ningbo, Wuhan, and overseas India. It has established a complete service system that can respond to customer needs within 24 hours.</w:t>
      </w:r>
    </w:p>
    <w:p w14:paraId="70810502">
      <w:pPr>
        <w:bidi w:val="0"/>
        <w:rPr>
          <w:rFonts w:hint="eastAsia"/>
        </w:rPr>
      </w:pPr>
    </w:p>
    <w:p w14:paraId="5F9F2C31">
      <w:pPr>
        <w:ind w:firstLine="482" w:firstLineChars="200"/>
        <w:rPr>
          <w:rFonts w:hint="eastAsia" w:ascii="宋体" w:hAnsi="宋体" w:cs="宋体"/>
          <w:b/>
          <w:szCs w:val="28"/>
        </w:rPr>
      </w:pPr>
    </w:p>
    <w:p w14:paraId="1A62CCDB">
      <w:pPr>
        <w:ind w:firstLine="482" w:firstLineChars="200"/>
        <w:rPr>
          <w:rFonts w:hint="eastAsia" w:ascii="宋体" w:hAnsi="宋体" w:cs="宋体"/>
          <w:b/>
          <w:szCs w:val="28"/>
        </w:rPr>
      </w:pPr>
    </w:p>
    <w:p w14:paraId="19337AFC">
      <w:pPr>
        <w:ind w:firstLine="482" w:firstLineChars="200"/>
        <w:rPr>
          <w:rFonts w:hint="eastAsia" w:ascii="宋体" w:hAnsi="宋体" w:cs="宋体"/>
          <w:b/>
          <w:szCs w:val="28"/>
        </w:rPr>
      </w:pPr>
    </w:p>
    <w:p w14:paraId="4EEEE3FC">
      <w:pPr>
        <w:ind w:firstLine="482" w:firstLineChars="200"/>
        <w:rPr>
          <w:rFonts w:hint="eastAsia" w:ascii="宋体" w:hAnsi="宋体" w:cs="宋体"/>
          <w:b/>
          <w:szCs w:val="28"/>
        </w:rPr>
      </w:pPr>
    </w:p>
    <w:p w14:paraId="0243513F">
      <w:pPr>
        <w:ind w:firstLine="482" w:firstLineChars="200"/>
        <w:rPr>
          <w:rFonts w:hint="eastAsia" w:ascii="宋体" w:hAnsi="宋体" w:cs="宋体"/>
          <w:b/>
          <w:szCs w:val="28"/>
        </w:rPr>
      </w:pPr>
    </w:p>
    <w:p w14:paraId="6D57CFE6">
      <w:pPr>
        <w:ind w:firstLine="482" w:firstLineChars="200"/>
        <w:rPr>
          <w:rFonts w:hint="eastAsia" w:ascii="宋体" w:hAnsi="宋体" w:cs="宋体"/>
          <w:b/>
          <w:szCs w:val="28"/>
        </w:rPr>
      </w:pPr>
    </w:p>
    <w:p w14:paraId="1F5B9021">
      <w:pPr>
        <w:ind w:firstLine="482" w:firstLineChars="200"/>
        <w:rPr>
          <w:rFonts w:hint="eastAsia" w:ascii="宋体" w:hAnsi="宋体" w:cs="宋体"/>
          <w:b/>
          <w:szCs w:val="28"/>
        </w:rPr>
      </w:pPr>
    </w:p>
    <w:p w14:paraId="220094AA">
      <w:pPr>
        <w:ind w:firstLine="482" w:firstLineChars="200"/>
        <w:rPr>
          <w:rFonts w:hint="eastAsia" w:ascii="宋体" w:hAnsi="宋体" w:cs="宋体"/>
          <w:b/>
          <w:szCs w:val="28"/>
        </w:rPr>
      </w:pPr>
    </w:p>
    <w:p w14:paraId="53258E1E">
      <w:pPr>
        <w:ind w:firstLine="482" w:firstLineChars="200"/>
        <w:rPr>
          <w:rFonts w:hint="eastAsia" w:ascii="宋体" w:hAnsi="宋体" w:cs="宋体"/>
          <w:b/>
          <w:szCs w:val="28"/>
        </w:rPr>
      </w:pPr>
    </w:p>
    <w:p w14:paraId="258137DE">
      <w:pPr>
        <w:ind w:firstLine="482" w:firstLineChars="200"/>
        <w:rPr>
          <w:rFonts w:hint="eastAsia" w:ascii="宋体" w:hAnsi="宋体" w:cs="宋体"/>
          <w:b/>
          <w:szCs w:val="28"/>
        </w:rPr>
      </w:pPr>
    </w:p>
    <w:p w14:paraId="7137E9B8">
      <w:pPr>
        <w:ind w:firstLine="482" w:firstLineChars="200"/>
        <w:rPr>
          <w:rFonts w:hint="eastAsia" w:ascii="宋体" w:hAnsi="宋体" w:cs="宋体"/>
          <w:b/>
          <w:szCs w:val="28"/>
        </w:rPr>
      </w:pPr>
    </w:p>
    <w:p w14:paraId="660949C4">
      <w:pPr>
        <w:ind w:firstLine="482" w:firstLineChars="200"/>
        <w:rPr>
          <w:rFonts w:hint="eastAsia" w:ascii="宋体" w:hAnsi="宋体" w:cs="宋体"/>
          <w:b/>
          <w:szCs w:val="28"/>
        </w:rPr>
      </w:pPr>
    </w:p>
    <w:p w14:paraId="4417FA85">
      <w:pPr>
        <w:ind w:firstLine="482" w:firstLineChars="200"/>
        <w:rPr>
          <w:rFonts w:hint="eastAsia" w:ascii="宋体" w:hAnsi="宋体" w:cs="宋体"/>
          <w:b/>
          <w:szCs w:val="28"/>
        </w:rPr>
      </w:pPr>
    </w:p>
    <w:p w14:paraId="11FA84E0">
      <w:pPr>
        <w:widowControl/>
        <w:numPr>
          <w:ilvl w:val="0"/>
          <w:numId w:val="0"/>
        </w:numPr>
        <w:spacing w:line="360" w:lineRule="auto"/>
        <w:jc w:val="both"/>
        <w:outlineLvl w:val="0"/>
        <w:rPr>
          <w:rFonts w:hint="eastAsia" w:ascii="宋体" w:hAnsi="宋体" w:cs="宋体"/>
          <w:b/>
          <w:bCs/>
          <w:sz w:val="28"/>
          <w:szCs w:val="28"/>
        </w:rPr>
      </w:pPr>
    </w:p>
    <w:p w14:paraId="0E30FC72">
      <w:pPr>
        <w:widowControl/>
        <w:numPr>
          <w:ilvl w:val="0"/>
          <w:numId w:val="0"/>
        </w:numPr>
        <w:spacing w:line="360" w:lineRule="auto"/>
        <w:jc w:val="both"/>
        <w:outlineLvl w:val="0"/>
        <w:rPr>
          <w:rFonts w:hint="eastAsia" w:ascii="宋体" w:hAnsi="宋体" w:cs="宋体"/>
          <w:b/>
          <w:bCs/>
          <w:sz w:val="28"/>
          <w:szCs w:val="28"/>
        </w:rPr>
      </w:pPr>
    </w:p>
    <w:p w14:paraId="59B8A8C7">
      <w:pPr>
        <w:widowControl/>
        <w:numPr>
          <w:ilvl w:val="0"/>
          <w:numId w:val="0"/>
        </w:numPr>
        <w:spacing w:line="360" w:lineRule="auto"/>
        <w:jc w:val="both"/>
        <w:outlineLvl w:val="0"/>
        <w:rPr>
          <w:rFonts w:hint="eastAsia" w:ascii="宋体" w:hAnsi="宋体" w:cs="宋体"/>
          <w:b/>
          <w:bCs/>
          <w:sz w:val="28"/>
          <w:szCs w:val="28"/>
        </w:rPr>
      </w:pPr>
    </w:p>
    <w:p w14:paraId="5F4763F4">
      <w:pPr>
        <w:widowControl/>
        <w:numPr>
          <w:ilvl w:val="0"/>
          <w:numId w:val="0"/>
        </w:numPr>
        <w:spacing w:line="360" w:lineRule="auto"/>
        <w:jc w:val="both"/>
        <w:outlineLvl w:val="0"/>
        <w:rPr>
          <w:rFonts w:hint="eastAsia" w:ascii="宋体" w:hAnsi="宋体" w:cs="宋体"/>
          <w:b/>
          <w:bCs/>
          <w:sz w:val="28"/>
          <w:szCs w:val="28"/>
        </w:rPr>
      </w:pPr>
    </w:p>
    <w:p w14:paraId="1EDF7CEC">
      <w:pPr>
        <w:widowControl/>
        <w:numPr>
          <w:ilvl w:val="0"/>
          <w:numId w:val="0"/>
        </w:numPr>
        <w:spacing w:line="360" w:lineRule="auto"/>
        <w:jc w:val="both"/>
        <w:outlineLvl w:val="0"/>
        <w:rPr>
          <w:rFonts w:hint="eastAsia" w:ascii="宋体" w:hAnsi="宋体" w:cs="宋体"/>
          <w:b/>
          <w:bCs/>
          <w:sz w:val="28"/>
          <w:szCs w:val="28"/>
        </w:rPr>
      </w:pPr>
    </w:p>
    <w:sdt>
      <w:sdtPr>
        <w:rPr>
          <w:rFonts w:hint="default" w:ascii="Times New Roman" w:hAnsi="Times New Roman" w:eastAsia="宋体" w:cs="Times New Roman"/>
          <w:kern w:val="2"/>
          <w:sz w:val="36"/>
          <w:szCs w:val="36"/>
          <w:lang w:val="en-US" w:eastAsia="zh-CN" w:bidi="ar-SA"/>
        </w:rPr>
        <w:id w:val="147451626"/>
        <w15:color w:val="DBDBDB"/>
        <w:docPartObj>
          <w:docPartGallery w:val="Table of Contents"/>
          <w:docPartUnique/>
        </w:docPartObj>
      </w:sdtPr>
      <w:sdtEndPr>
        <w:rPr>
          <w:rFonts w:hint="eastAsia" w:ascii="宋体" w:hAnsi="宋体" w:eastAsia="宋体" w:cs="Times New Roman"/>
          <w:kern w:val="2"/>
          <w:sz w:val="24"/>
          <w:szCs w:val="24"/>
          <w:lang w:val="en-US" w:eastAsia="zh-CN" w:bidi="ar-SA"/>
        </w:rPr>
      </w:sdtEndPr>
      <w:sdtContent>
        <w:p w14:paraId="5941CAB3">
          <w:pPr>
            <w:spacing w:before="0" w:beforeLines="0" w:after="0" w:afterLines="0" w:line="240" w:lineRule="auto"/>
            <w:ind w:left="0" w:leftChars="0" w:right="0" w:rightChars="0" w:firstLine="0" w:firstLineChars="0"/>
            <w:jc w:val="center"/>
            <w:rPr>
              <w:rFonts w:hint="default" w:ascii="Times New Roman" w:hAnsi="Times New Roman" w:cs="Times New Roman"/>
              <w:sz w:val="36"/>
              <w:szCs w:val="36"/>
              <w:lang w:val="en-US"/>
            </w:rPr>
          </w:pPr>
          <w:r>
            <w:rPr>
              <w:rFonts w:hint="default" w:ascii="Times New Roman" w:hAnsi="Times New Roman" w:cs="Times New Roman"/>
              <w:kern w:val="2"/>
              <w:sz w:val="36"/>
              <w:szCs w:val="36"/>
              <w:lang w:val="en-US" w:eastAsia="zh-CN" w:bidi="ar-SA"/>
            </w:rPr>
            <w:t>Content</w:t>
          </w:r>
        </w:p>
        <w:p w14:paraId="1865505C">
          <w:pPr>
            <w:pStyle w:val="8"/>
            <w:tabs>
              <w:tab w:val="right" w:leader="dot" w:pos="10206"/>
            </w:tabs>
            <w:rPr>
              <w:rFonts w:hint="eastAsia"/>
            </w:rPr>
          </w:pPr>
          <w:r>
            <w:rPr>
              <w:rFonts w:hint="eastAsia"/>
              <w:lang w:val="en-US" w:eastAsia="zh-CN"/>
            </w:rPr>
            <w:t xml:space="preserve">Medium </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_Toc31189 </w:instrText>
          </w:r>
          <w:r>
            <w:rPr>
              <w:rFonts w:hint="eastAsia"/>
              <w:lang w:val="en-US" w:eastAsia="zh-CN"/>
            </w:rPr>
            <w:fldChar w:fldCharType="separate"/>
          </w:r>
          <w:r>
            <w:rPr>
              <w:rFonts w:hint="default"/>
            </w:rPr>
            <w:t>Thic</w:t>
          </w:r>
          <w:r>
            <w:rPr>
              <w:rFonts w:hint="eastAsia"/>
              <w:lang w:val="en-US" w:eastAsia="zh-CN"/>
            </w:rPr>
            <w:t>kness</w:t>
          </w:r>
          <w:r>
            <w:rPr>
              <w:rFonts w:hint="default"/>
            </w:rPr>
            <w:t xml:space="preserve"> plate servo feeder</w:t>
          </w:r>
          <w:r>
            <w:rPr>
              <w:rFonts w:hint="eastAsia"/>
            </w:rPr>
            <w:tab/>
          </w:r>
          <w:r>
            <w:rPr>
              <w:rFonts w:hint="eastAsia"/>
            </w:rPr>
            <w:fldChar w:fldCharType="begin"/>
          </w:r>
          <w:r>
            <w:rPr>
              <w:rFonts w:hint="eastAsia"/>
            </w:rPr>
            <w:instrText xml:space="preserve"> PAGEREF _Toc31189 \h </w:instrText>
          </w:r>
          <w:r>
            <w:rPr>
              <w:rFonts w:hint="eastAsia"/>
            </w:rPr>
            <w:fldChar w:fldCharType="separate"/>
          </w:r>
          <w:r>
            <w:rPr>
              <w:rFonts w:hint="eastAsia"/>
            </w:rPr>
            <w:t>1</w:t>
          </w:r>
          <w:r>
            <w:rPr>
              <w:rFonts w:hint="eastAsia"/>
            </w:rPr>
            <w:fldChar w:fldCharType="end"/>
          </w:r>
          <w:r>
            <w:rPr>
              <w:rFonts w:hint="eastAsia"/>
              <w:lang w:val="en-US" w:eastAsia="zh-CN"/>
            </w:rPr>
            <w:fldChar w:fldCharType="end"/>
          </w:r>
        </w:p>
        <w:p w14:paraId="2B9DA0A4">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_Toc20561 </w:instrText>
          </w:r>
          <w:r>
            <w:rPr>
              <w:rFonts w:hint="eastAsia"/>
              <w:lang w:val="en-US" w:eastAsia="zh-CN"/>
            </w:rPr>
            <w:fldChar w:fldCharType="separate"/>
          </w:r>
          <w:r>
            <w:rPr>
              <w:rFonts w:hint="eastAsia"/>
              <w:lang w:val="en-US" w:eastAsia="zh-CN"/>
            </w:rPr>
            <w:t>P</w:t>
          </w:r>
          <w:r>
            <w:rPr>
              <w:rFonts w:hint="eastAsia"/>
            </w:rPr>
            <w:t>reface</w:t>
          </w:r>
          <w:r>
            <w:rPr>
              <w:rFonts w:hint="eastAsia"/>
            </w:rPr>
            <w:tab/>
          </w:r>
          <w:r>
            <w:rPr>
              <w:rFonts w:hint="eastAsia"/>
            </w:rPr>
            <w:fldChar w:fldCharType="begin"/>
          </w:r>
          <w:r>
            <w:rPr>
              <w:rFonts w:hint="eastAsia"/>
            </w:rPr>
            <w:instrText xml:space="preserve"> PAGEREF _Toc20561 \h </w:instrText>
          </w:r>
          <w:r>
            <w:rPr>
              <w:rFonts w:hint="eastAsia"/>
            </w:rPr>
            <w:fldChar w:fldCharType="separate"/>
          </w:r>
          <w:r>
            <w:rPr>
              <w:rFonts w:hint="eastAsia"/>
            </w:rPr>
            <w:t>2</w:t>
          </w:r>
          <w:r>
            <w:rPr>
              <w:rFonts w:hint="eastAsia"/>
            </w:rPr>
            <w:fldChar w:fldCharType="end"/>
          </w:r>
          <w:r>
            <w:rPr>
              <w:rFonts w:hint="eastAsia"/>
              <w:lang w:val="en-US" w:eastAsia="zh-CN"/>
            </w:rPr>
            <w:fldChar w:fldCharType="end"/>
          </w:r>
        </w:p>
        <w:p w14:paraId="4D4C4385">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_Toc11393 </w:instrText>
          </w:r>
          <w:r>
            <w:rPr>
              <w:rFonts w:hint="eastAsia"/>
              <w:lang w:val="en-US" w:eastAsia="zh-CN"/>
            </w:rPr>
            <w:fldChar w:fldCharType="separate"/>
          </w:r>
          <w:r>
            <w:rPr>
              <w:rFonts w:hint="eastAsia"/>
              <w:lang w:val="en-US" w:eastAsia="zh-CN"/>
            </w:rPr>
            <w:t xml:space="preserve">1 </w:t>
          </w:r>
          <w:r>
            <w:rPr>
              <w:rFonts w:hint="eastAsia"/>
            </w:rPr>
            <w:t>Equipment Overview and New Features</w:t>
          </w:r>
          <w:r>
            <w:rPr>
              <w:rFonts w:hint="eastAsia"/>
            </w:rPr>
            <w:tab/>
          </w:r>
          <w:r>
            <w:rPr>
              <w:rFonts w:hint="eastAsia"/>
            </w:rPr>
            <w:fldChar w:fldCharType="begin"/>
          </w:r>
          <w:r>
            <w:rPr>
              <w:rFonts w:hint="eastAsia"/>
            </w:rPr>
            <w:instrText xml:space="preserve"> PAGEREF _Toc11393 \h </w:instrText>
          </w:r>
          <w:r>
            <w:rPr>
              <w:rFonts w:hint="eastAsia"/>
            </w:rPr>
            <w:fldChar w:fldCharType="separate"/>
          </w:r>
          <w:r>
            <w:rPr>
              <w:rFonts w:hint="eastAsia"/>
            </w:rPr>
            <w:t>- 1 -</w:t>
          </w:r>
          <w:r>
            <w:rPr>
              <w:rFonts w:hint="eastAsia"/>
            </w:rPr>
            <w:fldChar w:fldCharType="end"/>
          </w:r>
          <w:r>
            <w:rPr>
              <w:rFonts w:hint="eastAsia"/>
              <w:lang w:val="en-US" w:eastAsia="zh-CN"/>
            </w:rPr>
            <w:fldChar w:fldCharType="end"/>
          </w:r>
        </w:p>
        <w:p w14:paraId="332EE94E">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_Toc23209 </w:instrText>
          </w:r>
          <w:r>
            <w:rPr>
              <w:rFonts w:hint="eastAsia"/>
              <w:lang w:val="en-US" w:eastAsia="zh-CN"/>
            </w:rPr>
            <w:fldChar w:fldCharType="separate"/>
          </w:r>
          <w:r>
            <w:rPr>
              <w:rFonts w:hint="eastAsia"/>
              <w:lang w:val="en-US" w:eastAsia="zh-CN"/>
            </w:rPr>
            <w:t xml:space="preserve">2 </w:t>
          </w:r>
          <w:r>
            <w:rPr>
              <w:rFonts w:hint="eastAsia"/>
            </w:rPr>
            <w:t>Equipment appearance dimensions and schematic diagram (for reference only)</w:t>
          </w:r>
          <w:r>
            <w:rPr>
              <w:rFonts w:hint="eastAsia"/>
            </w:rPr>
            <w:tab/>
          </w:r>
          <w:r>
            <w:rPr>
              <w:rFonts w:hint="eastAsia"/>
            </w:rPr>
            <w:fldChar w:fldCharType="begin"/>
          </w:r>
          <w:r>
            <w:rPr>
              <w:rFonts w:hint="eastAsia"/>
            </w:rPr>
            <w:instrText xml:space="preserve"> PAGEREF _Toc23209 \h </w:instrText>
          </w:r>
          <w:r>
            <w:rPr>
              <w:rFonts w:hint="eastAsia"/>
            </w:rPr>
            <w:fldChar w:fldCharType="separate"/>
          </w:r>
          <w:r>
            <w:rPr>
              <w:rFonts w:hint="eastAsia"/>
            </w:rPr>
            <w:t>- 1 -</w:t>
          </w:r>
          <w:r>
            <w:rPr>
              <w:rFonts w:hint="eastAsia"/>
            </w:rPr>
            <w:fldChar w:fldCharType="end"/>
          </w:r>
          <w:r>
            <w:rPr>
              <w:rFonts w:hint="eastAsia"/>
              <w:lang w:val="en-US" w:eastAsia="zh-CN"/>
            </w:rPr>
            <w:fldChar w:fldCharType="end"/>
          </w:r>
        </w:p>
        <w:p w14:paraId="1D074D2C">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_Toc8252 </w:instrText>
          </w:r>
          <w:r>
            <w:rPr>
              <w:rFonts w:hint="eastAsia"/>
              <w:lang w:val="en-US" w:eastAsia="zh-CN"/>
            </w:rPr>
            <w:fldChar w:fldCharType="separate"/>
          </w:r>
          <w:r>
            <w:rPr>
              <w:rFonts w:hint="eastAsia"/>
              <w:lang w:val="en-US" w:eastAsia="zh-CN"/>
            </w:rPr>
            <w:t xml:space="preserve">3 </w:t>
          </w:r>
          <w:r>
            <w:rPr>
              <w:rFonts w:hint="eastAsia"/>
            </w:rPr>
            <w:t>Suitable material parameters</w:t>
          </w:r>
          <w:r>
            <w:rPr>
              <w:rFonts w:hint="eastAsia"/>
            </w:rPr>
            <w:tab/>
          </w:r>
          <w:r>
            <w:rPr>
              <w:rFonts w:hint="eastAsia"/>
            </w:rPr>
            <w:fldChar w:fldCharType="begin"/>
          </w:r>
          <w:r>
            <w:rPr>
              <w:rFonts w:hint="eastAsia"/>
            </w:rPr>
            <w:instrText xml:space="preserve"> PAGEREF _Toc8252 \h </w:instrText>
          </w:r>
          <w:r>
            <w:rPr>
              <w:rFonts w:hint="eastAsia"/>
            </w:rPr>
            <w:fldChar w:fldCharType="separate"/>
          </w:r>
          <w:r>
            <w:rPr>
              <w:rFonts w:hint="eastAsia"/>
            </w:rPr>
            <w:t>- 2 -</w:t>
          </w:r>
          <w:r>
            <w:rPr>
              <w:rFonts w:hint="eastAsia"/>
            </w:rPr>
            <w:fldChar w:fldCharType="end"/>
          </w:r>
          <w:r>
            <w:rPr>
              <w:rFonts w:hint="eastAsia"/>
              <w:lang w:val="en-US" w:eastAsia="zh-CN"/>
            </w:rPr>
            <w:fldChar w:fldCharType="end"/>
          </w:r>
        </w:p>
        <w:p w14:paraId="03984327">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_Toc4049 </w:instrText>
          </w:r>
          <w:r>
            <w:rPr>
              <w:rFonts w:hint="eastAsia"/>
              <w:lang w:val="en-US" w:eastAsia="zh-CN"/>
            </w:rPr>
            <w:fldChar w:fldCharType="separate"/>
          </w:r>
          <w:r>
            <w:rPr>
              <w:rFonts w:hint="eastAsia"/>
              <w:lang w:val="en-US" w:eastAsia="zh-CN"/>
            </w:rPr>
            <w:t xml:space="preserve">4 </w:t>
          </w:r>
          <w:r>
            <w:rPr>
              <w:rFonts w:hint="eastAsia"/>
            </w:rPr>
            <w:t>Equipment parameter table</w:t>
          </w:r>
          <w:r>
            <w:rPr>
              <w:rFonts w:hint="eastAsia"/>
            </w:rPr>
            <w:tab/>
          </w:r>
          <w:r>
            <w:rPr>
              <w:rFonts w:hint="eastAsia"/>
            </w:rPr>
            <w:fldChar w:fldCharType="begin"/>
          </w:r>
          <w:r>
            <w:rPr>
              <w:rFonts w:hint="eastAsia"/>
            </w:rPr>
            <w:instrText xml:space="preserve"> PAGEREF _Toc4049 \h </w:instrText>
          </w:r>
          <w:r>
            <w:rPr>
              <w:rFonts w:hint="eastAsia"/>
            </w:rPr>
            <w:fldChar w:fldCharType="separate"/>
          </w:r>
          <w:r>
            <w:rPr>
              <w:rFonts w:hint="eastAsia"/>
            </w:rPr>
            <w:t>- 3 -</w:t>
          </w:r>
          <w:r>
            <w:rPr>
              <w:rFonts w:hint="eastAsia"/>
            </w:rPr>
            <w:fldChar w:fldCharType="end"/>
          </w:r>
          <w:r>
            <w:rPr>
              <w:rFonts w:hint="eastAsia"/>
              <w:lang w:val="en-US" w:eastAsia="zh-CN"/>
            </w:rPr>
            <w:fldChar w:fldCharType="end"/>
          </w:r>
        </w:p>
        <w:p w14:paraId="05E35D56">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_Toc25051 </w:instrText>
          </w:r>
          <w:r>
            <w:rPr>
              <w:rFonts w:hint="eastAsia"/>
              <w:lang w:val="en-US" w:eastAsia="zh-CN"/>
            </w:rPr>
            <w:fldChar w:fldCharType="separate"/>
          </w:r>
          <w:r>
            <w:rPr>
              <w:rFonts w:hint="eastAsia"/>
              <w:lang w:val="en-US" w:eastAsia="zh-CN"/>
            </w:rPr>
            <w:t xml:space="preserve">5 </w:t>
          </w:r>
          <w:r>
            <w:rPr>
              <w:rFonts w:hint="eastAsia"/>
            </w:rPr>
            <w:t>Corrective Ability Table</w:t>
          </w:r>
          <w:r>
            <w:rPr>
              <w:rFonts w:hint="eastAsia"/>
            </w:rPr>
            <w:tab/>
          </w:r>
          <w:r>
            <w:rPr>
              <w:rFonts w:hint="eastAsia"/>
            </w:rPr>
            <w:fldChar w:fldCharType="begin"/>
          </w:r>
          <w:r>
            <w:rPr>
              <w:rFonts w:hint="eastAsia"/>
            </w:rPr>
            <w:instrText xml:space="preserve"> PAGEREF _Toc25051 \h </w:instrText>
          </w:r>
          <w:r>
            <w:rPr>
              <w:rFonts w:hint="eastAsia"/>
            </w:rPr>
            <w:fldChar w:fldCharType="separate"/>
          </w:r>
          <w:r>
            <w:rPr>
              <w:rFonts w:hint="eastAsia"/>
            </w:rPr>
            <w:t>- 4 -</w:t>
          </w:r>
          <w:r>
            <w:rPr>
              <w:rFonts w:hint="eastAsia"/>
            </w:rPr>
            <w:fldChar w:fldCharType="end"/>
          </w:r>
          <w:r>
            <w:rPr>
              <w:rFonts w:hint="eastAsia"/>
              <w:lang w:val="en-US" w:eastAsia="zh-CN"/>
            </w:rPr>
            <w:fldChar w:fldCharType="end"/>
          </w:r>
        </w:p>
        <w:p w14:paraId="63173DDF">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_Toc9295 </w:instrText>
          </w:r>
          <w:r>
            <w:rPr>
              <w:rFonts w:hint="eastAsia"/>
              <w:lang w:val="en-US" w:eastAsia="zh-CN"/>
            </w:rPr>
            <w:fldChar w:fldCharType="separate"/>
          </w:r>
          <w:r>
            <w:rPr>
              <w:rFonts w:hint="eastAsia"/>
              <w:lang w:val="en-US" w:eastAsia="zh-CN"/>
            </w:rPr>
            <w:t xml:space="preserve">6 </w:t>
          </w:r>
          <w:r>
            <w:rPr>
              <w:rFonts w:hint="eastAsia"/>
            </w:rPr>
            <w:t>Main configuration parameters</w:t>
          </w:r>
          <w:r>
            <w:rPr>
              <w:rFonts w:hint="eastAsia"/>
            </w:rPr>
            <w:tab/>
          </w:r>
          <w:r>
            <w:rPr>
              <w:rFonts w:hint="eastAsia"/>
            </w:rPr>
            <w:fldChar w:fldCharType="begin"/>
          </w:r>
          <w:r>
            <w:rPr>
              <w:rFonts w:hint="eastAsia"/>
            </w:rPr>
            <w:instrText xml:space="preserve"> PAGEREF _Toc9295 \h </w:instrText>
          </w:r>
          <w:r>
            <w:rPr>
              <w:rFonts w:hint="eastAsia"/>
            </w:rPr>
            <w:fldChar w:fldCharType="separate"/>
          </w:r>
          <w:r>
            <w:rPr>
              <w:rFonts w:hint="eastAsia"/>
            </w:rPr>
            <w:t>- 4 -</w:t>
          </w:r>
          <w:r>
            <w:rPr>
              <w:rFonts w:hint="eastAsia"/>
            </w:rPr>
            <w:fldChar w:fldCharType="end"/>
          </w:r>
          <w:r>
            <w:rPr>
              <w:rFonts w:hint="eastAsia"/>
              <w:lang w:val="en-US" w:eastAsia="zh-CN"/>
            </w:rPr>
            <w:fldChar w:fldCharType="end"/>
          </w:r>
        </w:p>
        <w:p w14:paraId="786545D4">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_Toc8813 </w:instrText>
          </w:r>
          <w:r>
            <w:rPr>
              <w:rFonts w:hint="eastAsia"/>
              <w:lang w:val="en-US" w:eastAsia="zh-CN"/>
            </w:rPr>
            <w:fldChar w:fldCharType="separate"/>
          </w:r>
          <w:r>
            <w:rPr>
              <w:rFonts w:hint="eastAsia"/>
              <w:lang w:val="en-US" w:eastAsia="zh-CN"/>
            </w:rPr>
            <w:t xml:space="preserve">7 </w:t>
          </w:r>
          <w:r>
            <w:rPr>
              <w:rFonts w:hint="eastAsia"/>
            </w:rPr>
            <w:t>Feeding speed parameter</w:t>
          </w:r>
          <w:r>
            <w:rPr>
              <w:rFonts w:hint="eastAsia"/>
            </w:rPr>
            <w:tab/>
          </w:r>
          <w:r>
            <w:rPr>
              <w:rFonts w:hint="eastAsia"/>
            </w:rPr>
            <w:fldChar w:fldCharType="begin"/>
          </w:r>
          <w:r>
            <w:rPr>
              <w:rFonts w:hint="eastAsia"/>
            </w:rPr>
            <w:instrText xml:space="preserve"> PAGEREF _Toc8813 \h </w:instrText>
          </w:r>
          <w:r>
            <w:rPr>
              <w:rFonts w:hint="eastAsia"/>
            </w:rPr>
            <w:fldChar w:fldCharType="separate"/>
          </w:r>
          <w:r>
            <w:rPr>
              <w:rFonts w:hint="eastAsia"/>
            </w:rPr>
            <w:t>- 5 -</w:t>
          </w:r>
          <w:r>
            <w:rPr>
              <w:rFonts w:hint="eastAsia"/>
            </w:rPr>
            <w:fldChar w:fldCharType="end"/>
          </w:r>
          <w:r>
            <w:rPr>
              <w:rFonts w:hint="eastAsia"/>
              <w:lang w:val="en-US" w:eastAsia="zh-CN"/>
            </w:rPr>
            <w:fldChar w:fldCharType="end"/>
          </w:r>
        </w:p>
        <w:p w14:paraId="6C43A838">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_Toc18965 </w:instrText>
          </w:r>
          <w:r>
            <w:rPr>
              <w:rFonts w:hint="eastAsia"/>
              <w:lang w:val="en-US" w:eastAsia="zh-CN"/>
            </w:rPr>
            <w:fldChar w:fldCharType="separate"/>
          </w:r>
          <w:r>
            <w:rPr>
              <w:rFonts w:hint="eastAsia"/>
              <w:lang w:val="en-US" w:eastAsia="zh-CN"/>
            </w:rPr>
            <w:t xml:space="preserve">8 </w:t>
          </w:r>
          <w:r>
            <w:rPr>
              <w:rFonts w:hint="eastAsia"/>
            </w:rPr>
            <w:t>Main functions and instructions of the equipment</w:t>
          </w:r>
          <w:r>
            <w:rPr>
              <w:rFonts w:hint="eastAsia"/>
            </w:rPr>
            <w:tab/>
          </w:r>
          <w:r>
            <w:rPr>
              <w:rFonts w:hint="eastAsia"/>
            </w:rPr>
            <w:fldChar w:fldCharType="begin"/>
          </w:r>
          <w:r>
            <w:rPr>
              <w:rFonts w:hint="eastAsia"/>
            </w:rPr>
            <w:instrText xml:space="preserve"> PAGEREF _Toc18965 \h </w:instrText>
          </w:r>
          <w:r>
            <w:rPr>
              <w:rFonts w:hint="eastAsia"/>
            </w:rPr>
            <w:fldChar w:fldCharType="separate"/>
          </w:r>
          <w:r>
            <w:rPr>
              <w:rFonts w:hint="eastAsia"/>
            </w:rPr>
            <w:t>- 5 -</w:t>
          </w:r>
          <w:r>
            <w:rPr>
              <w:rFonts w:hint="eastAsia"/>
            </w:rPr>
            <w:fldChar w:fldCharType="end"/>
          </w:r>
          <w:r>
            <w:rPr>
              <w:rFonts w:hint="eastAsia"/>
              <w:lang w:val="en-US" w:eastAsia="zh-CN"/>
            </w:rPr>
            <w:fldChar w:fldCharType="end"/>
          </w:r>
        </w:p>
        <w:p w14:paraId="2401225B">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_Toc21956 </w:instrText>
          </w:r>
          <w:r>
            <w:rPr>
              <w:rFonts w:hint="eastAsia"/>
              <w:lang w:val="en-US" w:eastAsia="zh-CN"/>
            </w:rPr>
            <w:fldChar w:fldCharType="separate"/>
          </w:r>
          <w:r>
            <w:rPr>
              <w:rFonts w:hint="eastAsia"/>
              <w:lang w:val="en-US" w:eastAsia="zh-CN"/>
            </w:rPr>
            <w:t xml:space="preserve">8.1 </w:t>
          </w:r>
          <w:r>
            <w:rPr>
              <w:rFonts w:hint="eastAsia"/>
            </w:rPr>
            <w:t>The loading trolley</w:t>
          </w:r>
          <w:r>
            <w:rPr>
              <w:rFonts w:hint="eastAsia"/>
              <w:lang w:val="en-US" w:eastAsia="zh-CN"/>
            </w:rPr>
            <w:t>(</w:t>
          </w:r>
          <w:r>
            <w:rPr>
              <w:rFonts w:hint="eastAsia"/>
            </w:rPr>
            <w:t xml:space="preserve"> Optional</w:t>
          </w:r>
          <w:r>
            <w:rPr>
              <w:rFonts w:hint="eastAsia"/>
              <w:lang w:val="en-US" w:eastAsia="zh-CN"/>
            </w:rPr>
            <w:t>)</w:t>
          </w:r>
          <w:r>
            <w:rPr>
              <w:rFonts w:hint="eastAsia"/>
            </w:rPr>
            <w:tab/>
          </w:r>
          <w:r>
            <w:rPr>
              <w:rFonts w:hint="eastAsia"/>
            </w:rPr>
            <w:fldChar w:fldCharType="begin"/>
          </w:r>
          <w:r>
            <w:rPr>
              <w:rFonts w:hint="eastAsia"/>
            </w:rPr>
            <w:instrText xml:space="preserve"> PAGEREF _Toc21956 \h </w:instrText>
          </w:r>
          <w:r>
            <w:rPr>
              <w:rFonts w:hint="eastAsia"/>
            </w:rPr>
            <w:fldChar w:fldCharType="separate"/>
          </w:r>
          <w:r>
            <w:rPr>
              <w:rFonts w:hint="eastAsia"/>
            </w:rPr>
            <w:t>- 5 -</w:t>
          </w:r>
          <w:r>
            <w:rPr>
              <w:rFonts w:hint="eastAsia"/>
            </w:rPr>
            <w:fldChar w:fldCharType="end"/>
          </w:r>
          <w:r>
            <w:rPr>
              <w:rFonts w:hint="eastAsia"/>
              <w:lang w:val="en-US" w:eastAsia="zh-CN"/>
            </w:rPr>
            <w:fldChar w:fldCharType="end"/>
          </w:r>
        </w:p>
        <w:p w14:paraId="72A90A03">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_Toc12462 </w:instrText>
          </w:r>
          <w:r>
            <w:rPr>
              <w:rFonts w:hint="eastAsia"/>
              <w:lang w:val="en-US" w:eastAsia="zh-CN"/>
            </w:rPr>
            <w:fldChar w:fldCharType="separate"/>
          </w:r>
          <w:r>
            <w:rPr>
              <w:rFonts w:hint="eastAsia"/>
              <w:lang w:val="en-US" w:eastAsia="zh-CN"/>
            </w:rPr>
            <w:t>8.2 Uncoiler</w:t>
          </w:r>
          <w:r>
            <w:rPr>
              <w:rFonts w:hint="eastAsia"/>
            </w:rPr>
            <w:tab/>
          </w:r>
          <w:r>
            <w:rPr>
              <w:rFonts w:hint="eastAsia"/>
            </w:rPr>
            <w:fldChar w:fldCharType="begin"/>
          </w:r>
          <w:r>
            <w:rPr>
              <w:rFonts w:hint="eastAsia"/>
            </w:rPr>
            <w:instrText xml:space="preserve"> PAGEREF _Toc12462 \h </w:instrText>
          </w:r>
          <w:r>
            <w:rPr>
              <w:rFonts w:hint="eastAsia"/>
            </w:rPr>
            <w:fldChar w:fldCharType="separate"/>
          </w:r>
          <w:r>
            <w:rPr>
              <w:rFonts w:hint="eastAsia"/>
            </w:rPr>
            <w:t>- 6 -</w:t>
          </w:r>
          <w:r>
            <w:rPr>
              <w:rFonts w:hint="eastAsia"/>
            </w:rPr>
            <w:fldChar w:fldCharType="end"/>
          </w:r>
          <w:r>
            <w:rPr>
              <w:rFonts w:hint="eastAsia"/>
              <w:lang w:val="en-US" w:eastAsia="zh-CN"/>
            </w:rPr>
            <w:fldChar w:fldCharType="end"/>
          </w:r>
        </w:p>
        <w:p w14:paraId="4A1FDC67">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_Toc21566 </w:instrText>
          </w:r>
          <w:r>
            <w:rPr>
              <w:rFonts w:hint="eastAsia"/>
              <w:lang w:val="en-US" w:eastAsia="zh-CN"/>
            </w:rPr>
            <w:fldChar w:fldCharType="separate"/>
          </w:r>
          <w:r>
            <w:rPr>
              <w:rFonts w:hint="eastAsia"/>
              <w:lang w:val="en-US" w:eastAsia="zh-CN"/>
            </w:rPr>
            <w:t xml:space="preserve">8.3 </w:t>
          </w:r>
          <w:r>
            <w:rPr>
              <w:rFonts w:hint="eastAsia"/>
            </w:rPr>
            <w:t>Feeding device</w:t>
          </w:r>
          <w:r>
            <w:rPr>
              <w:rFonts w:hint="eastAsia"/>
            </w:rPr>
            <w:tab/>
          </w:r>
          <w:r>
            <w:rPr>
              <w:rFonts w:hint="eastAsia"/>
            </w:rPr>
            <w:fldChar w:fldCharType="begin"/>
          </w:r>
          <w:r>
            <w:rPr>
              <w:rFonts w:hint="eastAsia"/>
            </w:rPr>
            <w:instrText xml:space="preserve"> PAGEREF _Toc21566 \h </w:instrText>
          </w:r>
          <w:r>
            <w:rPr>
              <w:rFonts w:hint="eastAsia"/>
            </w:rPr>
            <w:fldChar w:fldCharType="separate"/>
          </w:r>
          <w:r>
            <w:rPr>
              <w:rFonts w:hint="eastAsia"/>
            </w:rPr>
            <w:t>- 8 -</w:t>
          </w:r>
          <w:r>
            <w:rPr>
              <w:rFonts w:hint="eastAsia"/>
            </w:rPr>
            <w:fldChar w:fldCharType="end"/>
          </w:r>
          <w:r>
            <w:rPr>
              <w:rFonts w:hint="eastAsia"/>
              <w:lang w:val="en-US" w:eastAsia="zh-CN"/>
            </w:rPr>
            <w:fldChar w:fldCharType="end"/>
          </w:r>
        </w:p>
        <w:p w14:paraId="1AAC5C7C">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_Toc530 </w:instrText>
          </w:r>
          <w:r>
            <w:rPr>
              <w:rFonts w:hint="eastAsia"/>
              <w:lang w:val="en-US" w:eastAsia="zh-CN"/>
            </w:rPr>
            <w:fldChar w:fldCharType="separate"/>
          </w:r>
          <w:r>
            <w:rPr>
              <w:rFonts w:hint="eastAsia"/>
              <w:lang w:val="en-US" w:eastAsia="zh-CN"/>
            </w:rPr>
            <w:t>8.4</w:t>
          </w:r>
          <w:r>
            <w:rPr>
              <w:rFonts w:hint="eastAsia"/>
            </w:rPr>
            <w:t xml:space="preserve"> Leveling feeder</w:t>
          </w:r>
          <w:r>
            <w:rPr>
              <w:rFonts w:hint="eastAsia"/>
            </w:rPr>
            <w:tab/>
          </w:r>
          <w:r>
            <w:rPr>
              <w:rFonts w:hint="eastAsia"/>
            </w:rPr>
            <w:fldChar w:fldCharType="begin"/>
          </w:r>
          <w:r>
            <w:rPr>
              <w:rFonts w:hint="eastAsia"/>
            </w:rPr>
            <w:instrText xml:space="preserve"> PAGEREF _Toc530 \h </w:instrText>
          </w:r>
          <w:r>
            <w:rPr>
              <w:rFonts w:hint="eastAsia"/>
            </w:rPr>
            <w:fldChar w:fldCharType="separate"/>
          </w:r>
          <w:r>
            <w:rPr>
              <w:rFonts w:hint="eastAsia"/>
            </w:rPr>
            <w:t>- 8 -</w:t>
          </w:r>
          <w:r>
            <w:rPr>
              <w:rFonts w:hint="eastAsia"/>
            </w:rPr>
            <w:fldChar w:fldCharType="end"/>
          </w:r>
          <w:r>
            <w:rPr>
              <w:rFonts w:hint="eastAsia"/>
              <w:lang w:val="en-US" w:eastAsia="zh-CN"/>
            </w:rPr>
            <w:fldChar w:fldCharType="end"/>
          </w:r>
        </w:p>
        <w:p w14:paraId="32016F5C">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_Toc20154 </w:instrText>
          </w:r>
          <w:r>
            <w:rPr>
              <w:rFonts w:hint="eastAsia"/>
              <w:lang w:val="en-US" w:eastAsia="zh-CN"/>
            </w:rPr>
            <w:fldChar w:fldCharType="separate"/>
          </w:r>
          <w:r>
            <w:rPr>
              <w:rFonts w:hint="eastAsia"/>
              <w:lang w:val="en-US" w:eastAsia="zh-CN"/>
            </w:rPr>
            <w:t xml:space="preserve">8.5 </w:t>
          </w:r>
          <w:r>
            <w:rPr>
              <w:rFonts w:hint="eastAsia"/>
            </w:rPr>
            <w:t xml:space="preserve">Hydraulic Shearing Machine </w:t>
          </w:r>
          <w:r>
            <w:rPr>
              <w:rFonts w:hint="eastAsia"/>
              <w:lang w:val="en-US" w:eastAsia="zh-CN"/>
            </w:rPr>
            <w:t>(Optional)</w:t>
          </w:r>
          <w:r>
            <w:rPr>
              <w:rFonts w:hint="eastAsia"/>
            </w:rPr>
            <w:tab/>
          </w:r>
          <w:r>
            <w:rPr>
              <w:rFonts w:hint="eastAsia"/>
            </w:rPr>
            <w:fldChar w:fldCharType="begin"/>
          </w:r>
          <w:r>
            <w:rPr>
              <w:rFonts w:hint="eastAsia"/>
            </w:rPr>
            <w:instrText xml:space="preserve"> PAGEREF _Toc20154 \h </w:instrText>
          </w:r>
          <w:r>
            <w:rPr>
              <w:rFonts w:hint="eastAsia"/>
            </w:rPr>
            <w:fldChar w:fldCharType="separate"/>
          </w:r>
          <w:r>
            <w:rPr>
              <w:rFonts w:hint="eastAsia"/>
            </w:rPr>
            <w:t>- 9 -</w:t>
          </w:r>
          <w:r>
            <w:rPr>
              <w:rFonts w:hint="eastAsia"/>
            </w:rPr>
            <w:fldChar w:fldCharType="end"/>
          </w:r>
          <w:r>
            <w:rPr>
              <w:rFonts w:hint="eastAsia"/>
              <w:lang w:val="en-US" w:eastAsia="zh-CN"/>
            </w:rPr>
            <w:fldChar w:fldCharType="end"/>
          </w:r>
        </w:p>
        <w:p w14:paraId="0548F2E2">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_Toc18248 </w:instrText>
          </w:r>
          <w:r>
            <w:rPr>
              <w:rFonts w:hint="eastAsia"/>
              <w:lang w:val="en-US" w:eastAsia="zh-CN"/>
            </w:rPr>
            <w:fldChar w:fldCharType="separate"/>
          </w:r>
          <w:r>
            <w:rPr>
              <w:rFonts w:hint="eastAsia"/>
              <w:lang w:val="en-US" w:eastAsia="zh-CN"/>
            </w:rPr>
            <w:t xml:space="preserve">8.6 </w:t>
          </w:r>
          <w:r>
            <w:rPr>
              <w:rFonts w:hint="eastAsia"/>
            </w:rPr>
            <w:t xml:space="preserve">Automatic double-sided oiling machine </w:t>
          </w:r>
          <w:r>
            <w:rPr>
              <w:rFonts w:hint="eastAsia"/>
              <w:lang w:val="en-US" w:eastAsia="zh-CN"/>
            </w:rPr>
            <w:t>(Optional)</w:t>
          </w:r>
          <w:r>
            <w:rPr>
              <w:rFonts w:hint="eastAsia"/>
            </w:rPr>
            <w:tab/>
          </w:r>
          <w:r>
            <w:rPr>
              <w:rFonts w:hint="eastAsia"/>
            </w:rPr>
            <w:fldChar w:fldCharType="begin"/>
          </w:r>
          <w:r>
            <w:rPr>
              <w:rFonts w:hint="eastAsia"/>
            </w:rPr>
            <w:instrText xml:space="preserve"> PAGEREF _Toc18248 \h </w:instrText>
          </w:r>
          <w:r>
            <w:rPr>
              <w:rFonts w:hint="eastAsia"/>
            </w:rPr>
            <w:fldChar w:fldCharType="separate"/>
          </w:r>
          <w:r>
            <w:rPr>
              <w:rFonts w:hint="eastAsia"/>
            </w:rPr>
            <w:t>- 9 -</w:t>
          </w:r>
          <w:r>
            <w:rPr>
              <w:rFonts w:hint="eastAsia"/>
            </w:rPr>
            <w:fldChar w:fldCharType="end"/>
          </w:r>
          <w:r>
            <w:rPr>
              <w:rFonts w:hint="eastAsia"/>
              <w:lang w:val="en-US" w:eastAsia="zh-CN"/>
            </w:rPr>
            <w:fldChar w:fldCharType="end"/>
          </w:r>
        </w:p>
        <w:p w14:paraId="6A05ED0A">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_Toc24382 </w:instrText>
          </w:r>
          <w:r>
            <w:rPr>
              <w:rFonts w:hint="eastAsia"/>
              <w:lang w:val="en-US" w:eastAsia="zh-CN"/>
            </w:rPr>
            <w:fldChar w:fldCharType="separate"/>
          </w:r>
          <w:r>
            <w:rPr>
              <w:rFonts w:hint="eastAsia"/>
              <w:lang w:val="en-US" w:eastAsia="zh-CN"/>
            </w:rPr>
            <w:t xml:space="preserve">8.7 </w:t>
          </w:r>
          <w:r>
            <w:rPr>
              <w:rFonts w:hint="eastAsia"/>
            </w:rPr>
            <w:t>Discharge port tray device</w:t>
          </w:r>
          <w:r>
            <w:rPr>
              <w:rFonts w:hint="eastAsia"/>
            </w:rPr>
            <w:tab/>
          </w:r>
          <w:r>
            <w:rPr>
              <w:rFonts w:hint="eastAsia"/>
            </w:rPr>
            <w:fldChar w:fldCharType="begin"/>
          </w:r>
          <w:r>
            <w:rPr>
              <w:rFonts w:hint="eastAsia"/>
            </w:rPr>
            <w:instrText xml:space="preserve"> PAGEREF _Toc24382 \h </w:instrText>
          </w:r>
          <w:r>
            <w:rPr>
              <w:rFonts w:hint="eastAsia"/>
            </w:rPr>
            <w:fldChar w:fldCharType="separate"/>
          </w:r>
          <w:r>
            <w:rPr>
              <w:rFonts w:hint="eastAsia"/>
            </w:rPr>
            <w:t>- 9 -</w:t>
          </w:r>
          <w:r>
            <w:rPr>
              <w:rFonts w:hint="eastAsia"/>
            </w:rPr>
            <w:fldChar w:fldCharType="end"/>
          </w:r>
          <w:r>
            <w:rPr>
              <w:rFonts w:hint="eastAsia"/>
              <w:lang w:val="en-US" w:eastAsia="zh-CN"/>
            </w:rPr>
            <w:fldChar w:fldCharType="end"/>
          </w:r>
        </w:p>
        <w:p w14:paraId="08593600">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_Toc31470 </w:instrText>
          </w:r>
          <w:r>
            <w:rPr>
              <w:rFonts w:hint="eastAsia"/>
              <w:lang w:val="en-US" w:eastAsia="zh-CN"/>
            </w:rPr>
            <w:fldChar w:fldCharType="separate"/>
          </w:r>
          <w:r>
            <w:rPr>
              <w:rFonts w:hint="eastAsia"/>
              <w:lang w:val="en-US" w:eastAsia="zh-CN"/>
            </w:rPr>
            <w:t>9 Detailed description of main technical indicators and performance</w:t>
          </w:r>
          <w:r>
            <w:rPr>
              <w:rFonts w:hint="eastAsia"/>
            </w:rPr>
            <w:tab/>
          </w:r>
          <w:r>
            <w:rPr>
              <w:rFonts w:hint="eastAsia"/>
            </w:rPr>
            <w:fldChar w:fldCharType="begin"/>
          </w:r>
          <w:r>
            <w:rPr>
              <w:rFonts w:hint="eastAsia"/>
            </w:rPr>
            <w:instrText xml:space="preserve"> PAGEREF _Toc31470 \h </w:instrText>
          </w:r>
          <w:r>
            <w:rPr>
              <w:rFonts w:hint="eastAsia"/>
            </w:rPr>
            <w:fldChar w:fldCharType="separate"/>
          </w:r>
          <w:r>
            <w:rPr>
              <w:rFonts w:hint="eastAsia"/>
            </w:rPr>
            <w:t>- 10 -</w:t>
          </w:r>
          <w:r>
            <w:rPr>
              <w:rFonts w:hint="eastAsia"/>
            </w:rPr>
            <w:fldChar w:fldCharType="end"/>
          </w:r>
          <w:r>
            <w:rPr>
              <w:rFonts w:hint="eastAsia"/>
              <w:lang w:val="en-US" w:eastAsia="zh-CN"/>
            </w:rPr>
            <w:fldChar w:fldCharType="end"/>
          </w:r>
        </w:p>
        <w:p w14:paraId="22F69C38">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_Toc984 </w:instrText>
          </w:r>
          <w:r>
            <w:rPr>
              <w:rFonts w:hint="eastAsia"/>
              <w:lang w:val="en-US" w:eastAsia="zh-CN"/>
            </w:rPr>
            <w:fldChar w:fldCharType="separate"/>
          </w:r>
          <w:r>
            <w:rPr>
              <w:rFonts w:hint="eastAsia"/>
              <w:lang w:val="en-US" w:eastAsia="zh-CN"/>
            </w:rPr>
            <w:t>9</w:t>
          </w:r>
          <w:r>
            <w:rPr>
              <w:rFonts w:hint="default"/>
              <w:lang w:val="en-US" w:eastAsia="zh-CN"/>
            </w:rPr>
            <w:t xml:space="preserve">.1 </w:t>
          </w:r>
          <w:r>
            <w:rPr>
              <w:rFonts w:hint="default"/>
            </w:rPr>
            <w:t>Mechanical part</w:t>
          </w:r>
          <w:r>
            <w:rPr>
              <w:rFonts w:hint="eastAsia"/>
            </w:rPr>
            <w:tab/>
          </w:r>
          <w:r>
            <w:rPr>
              <w:rFonts w:hint="eastAsia"/>
            </w:rPr>
            <w:fldChar w:fldCharType="begin"/>
          </w:r>
          <w:r>
            <w:rPr>
              <w:rFonts w:hint="eastAsia"/>
            </w:rPr>
            <w:instrText xml:space="preserve"> PAGEREF _Toc984 \h </w:instrText>
          </w:r>
          <w:r>
            <w:rPr>
              <w:rFonts w:hint="eastAsia"/>
            </w:rPr>
            <w:fldChar w:fldCharType="separate"/>
          </w:r>
          <w:r>
            <w:rPr>
              <w:rFonts w:hint="eastAsia"/>
            </w:rPr>
            <w:t>- 10 -</w:t>
          </w:r>
          <w:r>
            <w:rPr>
              <w:rFonts w:hint="eastAsia"/>
            </w:rPr>
            <w:fldChar w:fldCharType="end"/>
          </w:r>
          <w:r>
            <w:rPr>
              <w:rFonts w:hint="eastAsia"/>
              <w:lang w:val="en-US" w:eastAsia="zh-CN"/>
            </w:rPr>
            <w:fldChar w:fldCharType="end"/>
          </w:r>
        </w:p>
        <w:p w14:paraId="13D7F858">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_Toc282 </w:instrText>
          </w:r>
          <w:r>
            <w:rPr>
              <w:rFonts w:hint="eastAsia"/>
              <w:lang w:val="en-US" w:eastAsia="zh-CN"/>
            </w:rPr>
            <w:fldChar w:fldCharType="separate"/>
          </w:r>
          <w:r>
            <w:rPr>
              <w:rFonts w:hint="eastAsia"/>
              <w:lang w:val="en-US" w:eastAsia="zh-CN"/>
            </w:rPr>
            <w:t xml:space="preserve">9.2 </w:t>
          </w:r>
          <w:r>
            <w:rPr>
              <w:rFonts w:hint="eastAsia"/>
            </w:rPr>
            <w:t>Electrical control part</w:t>
          </w:r>
          <w:r>
            <w:rPr>
              <w:rFonts w:hint="eastAsia"/>
            </w:rPr>
            <w:tab/>
          </w:r>
          <w:r>
            <w:rPr>
              <w:rFonts w:hint="eastAsia"/>
            </w:rPr>
            <w:fldChar w:fldCharType="begin"/>
          </w:r>
          <w:r>
            <w:rPr>
              <w:rFonts w:hint="eastAsia"/>
            </w:rPr>
            <w:instrText xml:space="preserve"> PAGEREF _Toc282 \h </w:instrText>
          </w:r>
          <w:r>
            <w:rPr>
              <w:rFonts w:hint="eastAsia"/>
            </w:rPr>
            <w:fldChar w:fldCharType="separate"/>
          </w:r>
          <w:r>
            <w:rPr>
              <w:rFonts w:hint="eastAsia"/>
            </w:rPr>
            <w:t>- 10 -</w:t>
          </w:r>
          <w:r>
            <w:rPr>
              <w:rFonts w:hint="eastAsia"/>
            </w:rPr>
            <w:fldChar w:fldCharType="end"/>
          </w:r>
          <w:r>
            <w:rPr>
              <w:rFonts w:hint="eastAsia"/>
              <w:lang w:val="en-US" w:eastAsia="zh-CN"/>
            </w:rPr>
            <w:fldChar w:fldCharType="end"/>
          </w:r>
        </w:p>
        <w:p w14:paraId="196F1C0A">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_Toc32129 </w:instrText>
          </w:r>
          <w:r>
            <w:rPr>
              <w:rFonts w:hint="eastAsia"/>
              <w:lang w:val="en-US" w:eastAsia="zh-CN"/>
            </w:rPr>
            <w:fldChar w:fldCharType="separate"/>
          </w:r>
          <w:r>
            <w:rPr>
              <w:rFonts w:hint="eastAsia"/>
              <w:lang w:val="en-US" w:eastAsia="zh-CN"/>
            </w:rPr>
            <w:t xml:space="preserve">9.3 </w:t>
          </w:r>
          <w:r>
            <w:rPr>
              <w:rFonts w:hint="eastAsia"/>
            </w:rPr>
            <w:t>Paint and color requirements for equipment</w:t>
          </w:r>
          <w:r>
            <w:rPr>
              <w:rFonts w:hint="eastAsia"/>
            </w:rPr>
            <w:tab/>
          </w:r>
          <w:r>
            <w:rPr>
              <w:rFonts w:hint="eastAsia"/>
            </w:rPr>
            <w:fldChar w:fldCharType="begin"/>
          </w:r>
          <w:r>
            <w:rPr>
              <w:rFonts w:hint="eastAsia"/>
            </w:rPr>
            <w:instrText xml:space="preserve"> PAGEREF _Toc32129 \h </w:instrText>
          </w:r>
          <w:r>
            <w:rPr>
              <w:rFonts w:hint="eastAsia"/>
            </w:rPr>
            <w:fldChar w:fldCharType="separate"/>
          </w:r>
          <w:r>
            <w:rPr>
              <w:rFonts w:hint="eastAsia"/>
            </w:rPr>
            <w:t>- 11 -</w:t>
          </w:r>
          <w:r>
            <w:rPr>
              <w:rFonts w:hint="eastAsia"/>
            </w:rPr>
            <w:fldChar w:fldCharType="end"/>
          </w:r>
          <w:r>
            <w:rPr>
              <w:rFonts w:hint="eastAsia"/>
              <w:lang w:val="en-US" w:eastAsia="zh-CN"/>
            </w:rPr>
            <w:fldChar w:fldCharType="end"/>
          </w:r>
        </w:p>
        <w:p w14:paraId="146D93A9">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_Toc14134 </w:instrText>
          </w:r>
          <w:r>
            <w:rPr>
              <w:rFonts w:hint="eastAsia"/>
              <w:lang w:val="en-US" w:eastAsia="zh-CN"/>
            </w:rPr>
            <w:fldChar w:fldCharType="separate"/>
          </w:r>
          <w:r>
            <w:rPr>
              <w:rFonts w:hint="eastAsia"/>
              <w:lang w:val="en-US" w:eastAsia="zh-CN"/>
            </w:rPr>
            <w:t xml:space="preserve">9.4 </w:t>
          </w:r>
          <w:r>
            <w:rPr>
              <w:rFonts w:hint="eastAsia"/>
            </w:rPr>
            <w:t>Other technical requirements</w:t>
          </w:r>
          <w:r>
            <w:rPr>
              <w:rFonts w:hint="eastAsia"/>
            </w:rPr>
            <w:tab/>
          </w:r>
          <w:r>
            <w:rPr>
              <w:rFonts w:hint="eastAsia"/>
            </w:rPr>
            <w:fldChar w:fldCharType="begin"/>
          </w:r>
          <w:r>
            <w:rPr>
              <w:rFonts w:hint="eastAsia"/>
            </w:rPr>
            <w:instrText xml:space="preserve"> PAGEREF _Toc14134 \h </w:instrText>
          </w:r>
          <w:r>
            <w:rPr>
              <w:rFonts w:hint="eastAsia"/>
            </w:rPr>
            <w:fldChar w:fldCharType="separate"/>
          </w:r>
          <w:r>
            <w:rPr>
              <w:rFonts w:hint="eastAsia"/>
            </w:rPr>
            <w:t>- 11 -</w:t>
          </w:r>
          <w:r>
            <w:rPr>
              <w:rFonts w:hint="eastAsia"/>
            </w:rPr>
            <w:fldChar w:fldCharType="end"/>
          </w:r>
          <w:r>
            <w:rPr>
              <w:rFonts w:hint="eastAsia"/>
              <w:lang w:val="en-US" w:eastAsia="zh-CN"/>
            </w:rPr>
            <w:fldChar w:fldCharType="end"/>
          </w:r>
        </w:p>
        <w:p w14:paraId="7281A909">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_Toc6916 </w:instrText>
          </w:r>
          <w:r>
            <w:rPr>
              <w:rFonts w:hint="eastAsia"/>
              <w:lang w:val="en-US" w:eastAsia="zh-CN"/>
            </w:rPr>
            <w:fldChar w:fldCharType="separate"/>
          </w:r>
          <w:r>
            <w:rPr>
              <w:rFonts w:hint="eastAsia"/>
              <w:lang w:val="en-US" w:eastAsia="zh-CN"/>
            </w:rPr>
            <w:t xml:space="preserve">9.5 </w:t>
          </w:r>
          <w:r>
            <w:rPr>
              <w:rFonts w:hint="eastAsia"/>
            </w:rPr>
            <w:t>Technical requirements for safety and protection</w:t>
          </w:r>
          <w:r>
            <w:rPr>
              <w:rFonts w:hint="eastAsia"/>
            </w:rPr>
            <w:tab/>
          </w:r>
          <w:r>
            <w:rPr>
              <w:rFonts w:hint="eastAsia"/>
            </w:rPr>
            <w:fldChar w:fldCharType="begin"/>
          </w:r>
          <w:r>
            <w:rPr>
              <w:rFonts w:hint="eastAsia"/>
            </w:rPr>
            <w:instrText xml:space="preserve"> PAGEREF _Toc6916 \h </w:instrText>
          </w:r>
          <w:r>
            <w:rPr>
              <w:rFonts w:hint="eastAsia"/>
            </w:rPr>
            <w:fldChar w:fldCharType="separate"/>
          </w:r>
          <w:r>
            <w:rPr>
              <w:rFonts w:hint="eastAsia"/>
            </w:rPr>
            <w:t>- 11 -</w:t>
          </w:r>
          <w:r>
            <w:rPr>
              <w:rFonts w:hint="eastAsia"/>
            </w:rPr>
            <w:fldChar w:fldCharType="end"/>
          </w:r>
          <w:r>
            <w:rPr>
              <w:rFonts w:hint="eastAsia"/>
              <w:lang w:val="en-US" w:eastAsia="zh-CN"/>
            </w:rPr>
            <w:fldChar w:fldCharType="end"/>
          </w:r>
        </w:p>
        <w:p w14:paraId="770C9865">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_Toc9155 </w:instrText>
          </w:r>
          <w:r>
            <w:rPr>
              <w:rFonts w:hint="eastAsia"/>
              <w:lang w:val="en-US" w:eastAsia="zh-CN"/>
            </w:rPr>
            <w:fldChar w:fldCharType="separate"/>
          </w:r>
          <w:r>
            <w:rPr>
              <w:rFonts w:hint="eastAsia"/>
              <w:lang w:val="en-US" w:eastAsia="zh-CN"/>
            </w:rPr>
            <w:t>10 Electrical safety</w:t>
          </w:r>
          <w:r>
            <w:rPr>
              <w:rFonts w:hint="eastAsia"/>
            </w:rPr>
            <w:tab/>
          </w:r>
          <w:r>
            <w:rPr>
              <w:rFonts w:hint="eastAsia"/>
            </w:rPr>
            <w:fldChar w:fldCharType="begin"/>
          </w:r>
          <w:r>
            <w:rPr>
              <w:rFonts w:hint="eastAsia"/>
            </w:rPr>
            <w:instrText xml:space="preserve"> PAGEREF _Toc9155 \h </w:instrText>
          </w:r>
          <w:r>
            <w:rPr>
              <w:rFonts w:hint="eastAsia"/>
            </w:rPr>
            <w:fldChar w:fldCharType="separate"/>
          </w:r>
          <w:r>
            <w:rPr>
              <w:rFonts w:hint="eastAsia"/>
            </w:rPr>
            <w:t>- 12 -</w:t>
          </w:r>
          <w:r>
            <w:rPr>
              <w:rFonts w:hint="eastAsia"/>
            </w:rPr>
            <w:fldChar w:fldCharType="end"/>
          </w:r>
          <w:r>
            <w:rPr>
              <w:rFonts w:hint="eastAsia"/>
              <w:lang w:val="en-US" w:eastAsia="zh-CN"/>
            </w:rPr>
            <w:fldChar w:fldCharType="end"/>
          </w:r>
        </w:p>
        <w:p w14:paraId="151F511F">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_Toc30779 </w:instrText>
          </w:r>
          <w:r>
            <w:rPr>
              <w:rFonts w:hint="eastAsia"/>
              <w:lang w:val="en-US" w:eastAsia="zh-CN"/>
            </w:rPr>
            <w:fldChar w:fldCharType="separate"/>
          </w:r>
          <w:r>
            <w:rPr>
              <w:rFonts w:hint="eastAsia"/>
              <w:lang w:val="en-US" w:eastAsia="zh-CN"/>
            </w:rPr>
            <w:t>11 The excellence and comparability of the machine</w:t>
          </w:r>
          <w:r>
            <w:rPr>
              <w:rFonts w:hint="eastAsia"/>
            </w:rPr>
            <w:tab/>
          </w:r>
          <w:r>
            <w:rPr>
              <w:rFonts w:hint="eastAsia"/>
            </w:rPr>
            <w:fldChar w:fldCharType="begin"/>
          </w:r>
          <w:r>
            <w:rPr>
              <w:rFonts w:hint="eastAsia"/>
            </w:rPr>
            <w:instrText xml:space="preserve"> PAGEREF _Toc30779 \h </w:instrText>
          </w:r>
          <w:r>
            <w:rPr>
              <w:rFonts w:hint="eastAsia"/>
            </w:rPr>
            <w:fldChar w:fldCharType="separate"/>
          </w:r>
          <w:r>
            <w:rPr>
              <w:rFonts w:hint="eastAsia"/>
            </w:rPr>
            <w:t>- 12 -</w:t>
          </w:r>
          <w:r>
            <w:rPr>
              <w:rFonts w:hint="eastAsia"/>
            </w:rPr>
            <w:fldChar w:fldCharType="end"/>
          </w:r>
          <w:r>
            <w:rPr>
              <w:rFonts w:hint="eastAsia"/>
              <w:lang w:val="en-US" w:eastAsia="zh-CN"/>
            </w:rPr>
            <w:fldChar w:fldCharType="end"/>
          </w:r>
        </w:p>
        <w:p w14:paraId="793DA3BA">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_Toc19750 </w:instrText>
          </w:r>
          <w:r>
            <w:rPr>
              <w:rFonts w:hint="eastAsia"/>
              <w:lang w:val="en-US" w:eastAsia="zh-CN"/>
            </w:rPr>
            <w:fldChar w:fldCharType="separate"/>
          </w:r>
          <w:r>
            <w:rPr>
              <w:rFonts w:hint="eastAsia"/>
              <w:lang w:val="en-US" w:eastAsia="zh-CN"/>
            </w:rPr>
            <w:t xml:space="preserve">11.1 </w:t>
          </w:r>
          <w:r>
            <w:rPr>
              <w:rFonts w:hint="eastAsia"/>
            </w:rPr>
            <w:t>Intangible advantages</w:t>
          </w:r>
          <w:r>
            <w:rPr>
              <w:rFonts w:hint="eastAsia"/>
            </w:rPr>
            <w:tab/>
          </w:r>
          <w:r>
            <w:rPr>
              <w:rFonts w:hint="eastAsia"/>
            </w:rPr>
            <w:fldChar w:fldCharType="begin"/>
          </w:r>
          <w:r>
            <w:rPr>
              <w:rFonts w:hint="eastAsia"/>
            </w:rPr>
            <w:instrText xml:space="preserve"> PAGEREF _Toc19750 \h </w:instrText>
          </w:r>
          <w:r>
            <w:rPr>
              <w:rFonts w:hint="eastAsia"/>
            </w:rPr>
            <w:fldChar w:fldCharType="separate"/>
          </w:r>
          <w:r>
            <w:rPr>
              <w:rFonts w:hint="eastAsia"/>
            </w:rPr>
            <w:t>- 12 -</w:t>
          </w:r>
          <w:r>
            <w:rPr>
              <w:rFonts w:hint="eastAsia"/>
            </w:rPr>
            <w:fldChar w:fldCharType="end"/>
          </w:r>
          <w:r>
            <w:rPr>
              <w:rFonts w:hint="eastAsia"/>
              <w:lang w:val="en-US" w:eastAsia="zh-CN"/>
            </w:rPr>
            <w:fldChar w:fldCharType="end"/>
          </w:r>
        </w:p>
        <w:p w14:paraId="000FD400">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_Toc15394 </w:instrText>
          </w:r>
          <w:r>
            <w:rPr>
              <w:rFonts w:hint="eastAsia"/>
              <w:lang w:val="en-US" w:eastAsia="zh-CN"/>
            </w:rPr>
            <w:fldChar w:fldCharType="separate"/>
          </w:r>
          <w:r>
            <w:rPr>
              <w:rFonts w:hint="eastAsia"/>
              <w:lang w:val="en-US" w:eastAsia="zh-CN"/>
            </w:rPr>
            <w:t xml:space="preserve">11.2 </w:t>
          </w:r>
          <w:r>
            <w:rPr>
              <w:rFonts w:hint="eastAsia"/>
            </w:rPr>
            <w:t>Tangible advantages</w:t>
          </w:r>
          <w:r>
            <w:rPr>
              <w:rFonts w:hint="eastAsia"/>
            </w:rPr>
            <w:tab/>
          </w:r>
          <w:r>
            <w:rPr>
              <w:rFonts w:hint="eastAsia"/>
            </w:rPr>
            <w:fldChar w:fldCharType="begin"/>
          </w:r>
          <w:r>
            <w:rPr>
              <w:rFonts w:hint="eastAsia"/>
            </w:rPr>
            <w:instrText xml:space="preserve"> PAGEREF _Toc15394 \h </w:instrText>
          </w:r>
          <w:r>
            <w:rPr>
              <w:rFonts w:hint="eastAsia"/>
            </w:rPr>
            <w:fldChar w:fldCharType="separate"/>
          </w:r>
          <w:r>
            <w:rPr>
              <w:rFonts w:hint="eastAsia"/>
            </w:rPr>
            <w:t>- 12 -</w:t>
          </w:r>
          <w:r>
            <w:rPr>
              <w:rFonts w:hint="eastAsia"/>
            </w:rPr>
            <w:fldChar w:fldCharType="end"/>
          </w:r>
          <w:r>
            <w:rPr>
              <w:rFonts w:hint="eastAsia"/>
              <w:lang w:val="en-US" w:eastAsia="zh-CN"/>
            </w:rPr>
            <w:fldChar w:fldCharType="end"/>
          </w:r>
        </w:p>
        <w:p w14:paraId="1706808E">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_Toc14313 </w:instrText>
          </w:r>
          <w:r>
            <w:rPr>
              <w:rFonts w:hint="eastAsia"/>
              <w:lang w:val="en-US" w:eastAsia="zh-CN"/>
            </w:rPr>
            <w:fldChar w:fldCharType="separate"/>
          </w:r>
          <w:r>
            <w:rPr>
              <w:rFonts w:hint="eastAsia"/>
              <w:lang w:val="en-US" w:eastAsia="zh-CN"/>
            </w:rPr>
            <w:t>12 Equipment usage environment</w:t>
          </w:r>
          <w:r>
            <w:rPr>
              <w:rFonts w:hint="eastAsia"/>
            </w:rPr>
            <w:tab/>
          </w:r>
          <w:r>
            <w:rPr>
              <w:rFonts w:hint="eastAsia"/>
            </w:rPr>
            <w:fldChar w:fldCharType="begin"/>
          </w:r>
          <w:r>
            <w:rPr>
              <w:rFonts w:hint="eastAsia"/>
            </w:rPr>
            <w:instrText xml:space="preserve"> PAGEREF _Toc14313 \h </w:instrText>
          </w:r>
          <w:r>
            <w:rPr>
              <w:rFonts w:hint="eastAsia"/>
            </w:rPr>
            <w:fldChar w:fldCharType="separate"/>
          </w:r>
          <w:r>
            <w:rPr>
              <w:rFonts w:hint="eastAsia"/>
            </w:rPr>
            <w:t>- 14 -</w:t>
          </w:r>
          <w:r>
            <w:rPr>
              <w:rFonts w:hint="eastAsia"/>
            </w:rPr>
            <w:fldChar w:fldCharType="end"/>
          </w:r>
          <w:r>
            <w:rPr>
              <w:rFonts w:hint="eastAsia"/>
              <w:lang w:val="en-US" w:eastAsia="zh-CN"/>
            </w:rPr>
            <w:fldChar w:fldCharType="end"/>
          </w:r>
        </w:p>
        <w:p w14:paraId="49DCA0CF">
          <w:pPr>
            <w:pStyle w:val="8"/>
            <w:tabs>
              <w:tab w:val="right" w:leader="dot" w:pos="10206"/>
            </w:tabs>
            <w:rPr>
              <w:rFonts w:hint="eastAsia"/>
            </w:rPr>
          </w:pPr>
          <w:r>
            <w:rPr>
              <w:rFonts w:hint="eastAsia"/>
              <w:lang w:val="en-US" w:eastAsia="zh-CN"/>
            </w:rPr>
            <w:fldChar w:fldCharType="begin"/>
          </w:r>
          <w:r>
            <w:rPr>
              <w:rFonts w:hint="eastAsia"/>
              <w:lang w:val="en-US" w:eastAsia="zh-CN"/>
            </w:rPr>
            <w:instrText xml:space="preserve"> HYPERLINK \l _Toc29837 </w:instrText>
          </w:r>
          <w:r>
            <w:rPr>
              <w:rFonts w:hint="eastAsia"/>
              <w:lang w:val="en-US" w:eastAsia="zh-CN"/>
            </w:rPr>
            <w:fldChar w:fldCharType="separate"/>
          </w:r>
          <w:r>
            <w:rPr>
              <w:rFonts w:hint="eastAsia"/>
              <w:lang w:val="en-US" w:eastAsia="zh-CN"/>
            </w:rPr>
            <w:t>13 Main standards for equipment design and manufacturing execution</w:t>
          </w:r>
          <w:r>
            <w:rPr>
              <w:rFonts w:hint="eastAsia"/>
            </w:rPr>
            <w:tab/>
          </w:r>
          <w:r>
            <w:rPr>
              <w:rFonts w:hint="eastAsia"/>
            </w:rPr>
            <w:fldChar w:fldCharType="begin"/>
          </w:r>
          <w:r>
            <w:rPr>
              <w:rFonts w:hint="eastAsia"/>
            </w:rPr>
            <w:instrText xml:space="preserve"> PAGEREF _Toc29837 \h </w:instrText>
          </w:r>
          <w:r>
            <w:rPr>
              <w:rFonts w:hint="eastAsia"/>
            </w:rPr>
            <w:fldChar w:fldCharType="separate"/>
          </w:r>
          <w:r>
            <w:rPr>
              <w:rFonts w:hint="eastAsia"/>
            </w:rPr>
            <w:t>- 14 -</w:t>
          </w:r>
          <w:r>
            <w:rPr>
              <w:rFonts w:hint="eastAsia"/>
            </w:rPr>
            <w:fldChar w:fldCharType="end"/>
          </w:r>
          <w:r>
            <w:rPr>
              <w:rFonts w:hint="eastAsia"/>
              <w:lang w:val="en-US" w:eastAsia="zh-CN"/>
            </w:rPr>
            <w:fldChar w:fldCharType="end"/>
          </w:r>
        </w:p>
        <w:p w14:paraId="7D00FCA0">
          <w:pPr>
            <w:pStyle w:val="8"/>
            <w:tabs>
              <w:tab w:val="right" w:leader="dot" w:pos="10206"/>
            </w:tabs>
            <w:rPr>
              <w:rFonts w:hint="eastAsia"/>
            </w:rPr>
          </w:pPr>
        </w:p>
        <w:p w14:paraId="1D993B4D">
          <w:pPr>
            <w:pStyle w:val="8"/>
            <w:tabs>
              <w:tab w:val="right" w:leader="dot" w:pos="10206"/>
            </w:tabs>
            <w:rPr>
              <w:rFonts w:hint="eastAsia" w:ascii="宋体" w:hAnsi="宋体" w:eastAsia="宋体" w:cs="Times New Roman"/>
              <w:kern w:val="2"/>
              <w:sz w:val="24"/>
              <w:szCs w:val="24"/>
              <w:lang w:val="en-US" w:eastAsia="zh-CN" w:bidi="ar-SA"/>
            </w:rPr>
            <w:sectPr>
              <w:headerReference r:id="rId3" w:type="default"/>
              <w:footerReference r:id="rId4" w:type="default"/>
              <w:pgSz w:w="11906" w:h="16838"/>
              <w:pgMar w:top="850" w:right="850" w:bottom="850" w:left="850" w:header="468" w:footer="0" w:gutter="0"/>
              <w:pgNumType w:start="1"/>
              <w:cols w:space="720" w:num="1"/>
              <w:docGrid w:type="lines" w:linePitch="312" w:charSpace="0"/>
            </w:sectPr>
          </w:pPr>
          <w:r>
            <w:rPr>
              <w:rFonts w:hint="eastAsia"/>
              <w:lang w:val="en-US" w:eastAsia="zh-CN"/>
            </w:rPr>
            <w:fldChar w:fldCharType="end"/>
          </w:r>
        </w:p>
      </w:sdtContent>
    </w:sdt>
    <w:p w14:paraId="2B0867F5">
      <w:pPr>
        <w:pStyle w:val="2"/>
        <w:numPr>
          <w:ilvl w:val="0"/>
          <w:numId w:val="0"/>
        </w:numPr>
        <w:tabs>
          <w:tab w:val="clear" w:pos="2520"/>
        </w:tabs>
        <w:bidi w:val="0"/>
        <w:rPr>
          <w:rFonts w:hint="eastAsia"/>
        </w:rPr>
      </w:pPr>
      <w:bookmarkStart w:id="2" w:name="_Toc11393"/>
      <w:bookmarkStart w:id="3" w:name="_Toc26546"/>
      <w:r>
        <w:rPr>
          <w:rFonts w:hint="eastAsia"/>
          <w:lang w:val="en-US" w:eastAsia="zh-CN"/>
        </w:rPr>
        <w:t xml:space="preserve">1 </w:t>
      </w:r>
      <w:r>
        <w:rPr>
          <w:rFonts w:hint="eastAsia"/>
        </w:rPr>
        <w:t>Equipment Overview and New Features</w:t>
      </w:r>
      <w:bookmarkEnd w:id="2"/>
    </w:p>
    <w:p w14:paraId="69D071EB">
      <w:pPr>
        <w:widowControl/>
        <w:numPr>
          <w:ilvl w:val="0"/>
          <w:numId w:val="0"/>
        </w:numPr>
        <w:spacing w:line="360" w:lineRule="auto"/>
        <w:outlineLvl w:val="0"/>
        <w:rPr>
          <w:rFonts w:hint="eastAsia" w:cs="Times New Roman"/>
        </w:rPr>
      </w:pPr>
      <w:bookmarkStart w:id="4" w:name="_Toc953"/>
      <w:bookmarkStart w:id="5" w:name="_Toc21202"/>
      <w:bookmarkStart w:id="6" w:name="_Toc14113"/>
      <w:r>
        <w:rPr>
          <w:rFonts w:hint="eastAsia"/>
        </w:rPr>
        <w:t>This equipment is a three in one servo leveling and feeding machine developed specifically for stamping production of medium thick plates with wide material widths and high yield strength of material belts; The feeding roller and leve</w:t>
      </w:r>
      <w:r>
        <w:rPr>
          <w:rFonts w:hint="eastAsia" w:cs="Times New Roman"/>
        </w:rPr>
        <w:t>ling roller of the equipment have undergone special treatment, resulting in high hardness, wear resistance, and long service life; The surface of the drum is treated with electroplated hard chromium, which increases the smoothness of the roller surface. A small number of special materials are treated with sandblasting to ensure that the feeding accuracy is not affected by slipping during the feeding process (users need to be aware of the hidden danger of inaccurate feeding if the material surface is coated with too much oil); The discharge port is equipped with a new automatic oiling device (optional), and the oiling roller is a soft wool felt roller, which can facilitate the protection of the material surface and the uniform coating of the oil layer. Using Japanese servo motors to ensure high-precision feeding; The operation panel adopts a color LCD display, a large-sized touch screen, high-definition operation images, and is equipped with an operation safety protection system, allowing even first-time users to operate with peace of mind; A user-friendly design for a sound operating system can shorten the preparation work. Advanced automatic diagnostic system assists operators in quickly controlling the outstanding performance of the machine; The design concept of enhancing safety factor extends the safe service life of equipment.</w:t>
      </w:r>
      <w:bookmarkEnd w:id="4"/>
      <w:bookmarkEnd w:id="5"/>
      <w:bookmarkEnd w:id="6"/>
    </w:p>
    <w:bookmarkEnd w:id="3"/>
    <w:p w14:paraId="44058969">
      <w:pPr>
        <w:pStyle w:val="2"/>
        <w:numPr>
          <w:ilvl w:val="0"/>
          <w:numId w:val="0"/>
        </w:numPr>
        <w:tabs>
          <w:tab w:val="clear" w:pos="2520"/>
        </w:tabs>
        <w:bidi w:val="0"/>
        <w:rPr>
          <w:rFonts w:hint="eastAsia"/>
        </w:rPr>
      </w:pPr>
      <w:bookmarkStart w:id="7" w:name="_Toc23209"/>
      <w:r>
        <w:rPr>
          <w:rFonts w:hint="eastAsia"/>
          <w:lang w:val="en-US" w:eastAsia="zh-CN"/>
        </w:rPr>
        <w:t xml:space="preserve">2 </w:t>
      </w:r>
      <w:r>
        <w:rPr>
          <w:rFonts w:hint="eastAsia"/>
        </w:rPr>
        <w:t>Equipment appearance dimensions and schematic diagram (for reference only)</w:t>
      </w:r>
      <w:bookmarkEnd w:id="7"/>
    </w:p>
    <w:p w14:paraId="29E44398">
      <w:pPr>
        <w:bidi w:val="0"/>
        <w:rPr>
          <w:rFonts w:hint="eastAsia"/>
        </w:rPr>
      </w:pPr>
      <w:r>
        <w:rPr>
          <w:rFonts w:hint="eastAsia"/>
        </w:rPr>
        <w:t xml:space="preserve">(1) Maximum length of equipment: approximately </w:t>
      </w:r>
      <w:r>
        <w:rPr>
          <w:rFonts w:hint="eastAsia"/>
          <w:lang w:val="en-US" w:eastAsia="zh-CN"/>
        </w:rPr>
        <w:t>5500</w:t>
      </w:r>
      <w:r>
        <w:rPr>
          <w:rFonts w:hint="eastAsia"/>
        </w:rPr>
        <w:t>mm</w:t>
      </w:r>
    </w:p>
    <w:p w14:paraId="6E3C3D42">
      <w:pPr>
        <w:bidi w:val="0"/>
        <w:rPr>
          <w:rFonts w:hint="eastAsia"/>
        </w:rPr>
      </w:pPr>
      <w:r>
        <w:rPr>
          <w:rFonts w:hint="eastAsia"/>
        </w:rPr>
        <w:t xml:space="preserve">(2) The maximum width of the equipment is about </w:t>
      </w:r>
      <w:r>
        <w:rPr>
          <w:rFonts w:hint="eastAsia"/>
          <w:lang w:val="en-US" w:eastAsia="zh-CN"/>
        </w:rPr>
        <w:t>31</w:t>
      </w:r>
      <w:r>
        <w:rPr>
          <w:rFonts w:hint="eastAsia"/>
        </w:rPr>
        <w:t>00mm</w:t>
      </w:r>
    </w:p>
    <w:p w14:paraId="685DC28A">
      <w:pPr>
        <w:bidi w:val="0"/>
        <w:jc w:val="left"/>
        <w:rPr>
          <w:rFonts w:hint="eastAsia" w:cs="Times New Roman"/>
        </w:rPr>
      </w:pPr>
      <w:r>
        <w:rPr>
          <w:rFonts w:hint="eastAsia"/>
        </w:rPr>
        <w:t>(3) Maximum height of equipment: approximat</w:t>
      </w:r>
      <w:r>
        <w:rPr>
          <w:rFonts w:hint="eastAsia" w:cs="Times New Roman"/>
        </w:rPr>
        <w:t>ely 2</w:t>
      </w:r>
      <w:r>
        <w:rPr>
          <w:rFonts w:hint="eastAsia" w:cs="Times New Roman"/>
          <w:lang w:val="en-US" w:eastAsia="zh-CN"/>
        </w:rPr>
        <w:t>7</w:t>
      </w:r>
      <w:r>
        <w:rPr>
          <w:rFonts w:hint="eastAsia" w:cs="Times New Roman"/>
        </w:rPr>
        <w:t>00mm</w:t>
      </w:r>
    </w:p>
    <w:p w14:paraId="43909EB4">
      <w:pPr>
        <w:widowControl/>
        <w:numPr>
          <w:ilvl w:val="0"/>
          <w:numId w:val="0"/>
        </w:numPr>
        <w:spacing w:line="360" w:lineRule="auto"/>
        <w:outlineLvl w:val="9"/>
        <w:rPr>
          <w:rFonts w:hint="eastAsia" w:ascii="宋体" w:hAnsi="宋体" w:cs="宋体"/>
          <w:b/>
          <w:bCs/>
          <w:sz w:val="28"/>
          <w:szCs w:val="28"/>
        </w:rPr>
      </w:pPr>
    </w:p>
    <w:p w14:paraId="502A2583">
      <w:pPr>
        <w:widowControl/>
        <w:numPr>
          <w:ilvl w:val="0"/>
          <w:numId w:val="0"/>
        </w:numPr>
        <w:spacing w:line="360" w:lineRule="auto"/>
        <w:outlineLvl w:val="9"/>
        <w:rPr>
          <w:rFonts w:hint="eastAsia" w:ascii="宋体" w:hAnsi="宋体" w:cs="宋体"/>
          <w:b/>
          <w:bCs/>
          <w:sz w:val="28"/>
          <w:szCs w:val="28"/>
        </w:rPr>
      </w:pPr>
      <w:r>
        <w:rPr>
          <w:rFonts w:hint="eastAsia" w:ascii="宋体" w:hAnsi="宋体" w:cs="宋体"/>
        </w:rPr>
        <w:drawing>
          <wp:inline distT="0" distB="0" distL="114300" distR="114300">
            <wp:extent cx="4537075" cy="4646295"/>
            <wp:effectExtent l="0" t="0" r="15875" b="1905"/>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8"/>
                    <a:stretch>
                      <a:fillRect/>
                    </a:stretch>
                  </pic:blipFill>
                  <pic:spPr>
                    <a:xfrm>
                      <a:off x="0" y="0"/>
                      <a:ext cx="4537075" cy="4646295"/>
                    </a:xfrm>
                    <a:prstGeom prst="rect">
                      <a:avLst/>
                    </a:prstGeom>
                    <a:noFill/>
                    <a:ln>
                      <a:noFill/>
                    </a:ln>
                  </pic:spPr>
                </pic:pic>
              </a:graphicData>
            </a:graphic>
          </wp:inline>
        </w:drawing>
      </w:r>
    </w:p>
    <w:p w14:paraId="6FFD3736">
      <w:pPr>
        <w:pStyle w:val="2"/>
        <w:numPr>
          <w:ilvl w:val="0"/>
          <w:numId w:val="0"/>
        </w:numPr>
        <w:tabs>
          <w:tab w:val="clear" w:pos="2520"/>
        </w:tabs>
        <w:bidi w:val="0"/>
        <w:rPr>
          <w:rFonts w:hint="eastAsia"/>
        </w:rPr>
      </w:pPr>
      <w:bookmarkStart w:id="8" w:name="_Toc8252"/>
      <w:r>
        <w:rPr>
          <w:rFonts w:hint="eastAsia"/>
          <w:lang w:val="en-US" w:eastAsia="zh-CN"/>
        </w:rPr>
        <w:t xml:space="preserve">3 </w:t>
      </w:r>
      <w:r>
        <w:rPr>
          <w:rFonts w:hint="eastAsia"/>
        </w:rPr>
        <w:t>Suitable material parameters</w:t>
      </w:r>
      <w:bookmarkEnd w:id="8"/>
    </w:p>
    <w:p w14:paraId="78855CE7">
      <w:pPr>
        <w:numPr>
          <w:ilvl w:val="0"/>
          <w:numId w:val="0"/>
        </w:numPr>
        <w:bidi w:val="0"/>
        <w:rPr>
          <w:rFonts w:hint="eastAsia"/>
        </w:rPr>
      </w:pPr>
      <w:r>
        <w:rPr>
          <w:rFonts w:hint="eastAsia"/>
        </w:rPr>
        <w:t>Material: Cold rolled plate, pickled plate, hot-rolled plate, stainless steel</w:t>
      </w:r>
    </w:p>
    <w:p w14:paraId="6D639092">
      <w:pPr>
        <w:numPr>
          <w:ilvl w:val="0"/>
          <w:numId w:val="0"/>
        </w:numPr>
        <w:bidi w:val="0"/>
        <w:rPr>
          <w:rFonts w:hint="eastAsia"/>
        </w:rPr>
      </w:pPr>
      <w:r>
        <w:rPr>
          <w:rFonts w:hint="eastAsia"/>
        </w:rPr>
        <w:t>Material surface treatment: no treatment</w:t>
      </w:r>
    </w:p>
    <w:p w14:paraId="7C0F8B42">
      <w:pPr>
        <w:numPr>
          <w:ilvl w:val="0"/>
          <w:numId w:val="0"/>
        </w:numPr>
        <w:bidi w:val="0"/>
        <w:rPr>
          <w:rFonts w:hint="eastAsia"/>
        </w:rPr>
      </w:pPr>
      <w:r>
        <w:rPr>
          <w:rFonts w:hint="eastAsia"/>
        </w:rPr>
        <w:t>Material thickness: 0.</w:t>
      </w:r>
      <w:r>
        <w:rPr>
          <w:rFonts w:hint="eastAsia"/>
          <w:lang w:val="en-US" w:eastAsia="zh-CN"/>
        </w:rPr>
        <w:t>5</w:t>
      </w:r>
      <w:r>
        <w:rPr>
          <w:rFonts w:hint="eastAsia"/>
        </w:rPr>
        <w:t>-</w:t>
      </w:r>
      <w:r>
        <w:rPr>
          <w:rFonts w:hint="eastAsia"/>
          <w:lang w:val="en-US" w:eastAsia="zh-CN"/>
        </w:rPr>
        <w:t>4.5</w:t>
      </w:r>
      <w:r>
        <w:rPr>
          <w:rFonts w:hint="eastAsia"/>
        </w:rPr>
        <w:t>mm (please refer to the material correction capability table)</w:t>
      </w:r>
    </w:p>
    <w:p w14:paraId="48FEE263">
      <w:pPr>
        <w:numPr>
          <w:ilvl w:val="0"/>
          <w:numId w:val="0"/>
        </w:numPr>
        <w:bidi w:val="0"/>
        <w:rPr>
          <w:rFonts w:hint="eastAsia"/>
        </w:rPr>
      </w:pPr>
      <w:r>
        <w:rPr>
          <w:rFonts w:hint="eastAsia"/>
        </w:rPr>
        <w:t>Material broadband: 100-</w:t>
      </w:r>
      <w:r>
        <w:rPr>
          <w:rFonts w:hint="eastAsia"/>
          <w:lang w:val="en-US" w:eastAsia="zh-CN"/>
        </w:rPr>
        <w:t>400</w:t>
      </w:r>
      <w:r>
        <w:rPr>
          <w:rFonts w:hint="eastAsia"/>
        </w:rPr>
        <w:t>mm</w:t>
      </w:r>
    </w:p>
    <w:p w14:paraId="1F417D57">
      <w:pPr>
        <w:numPr>
          <w:ilvl w:val="0"/>
          <w:numId w:val="0"/>
        </w:numPr>
        <w:bidi w:val="0"/>
        <w:rPr>
          <w:rFonts w:hint="eastAsia"/>
        </w:rPr>
      </w:pPr>
      <w:r>
        <w:rPr>
          <w:rFonts w:hint="eastAsia"/>
        </w:rPr>
        <w:t xml:space="preserve">Yield strength: ≤ </w:t>
      </w:r>
      <w:r>
        <w:rPr>
          <w:rFonts w:hint="eastAsia"/>
          <w:lang w:val="en-US" w:eastAsia="zh-CN"/>
        </w:rPr>
        <w:t>590</w:t>
      </w:r>
      <w:r>
        <w:rPr>
          <w:rFonts w:hint="eastAsia"/>
        </w:rPr>
        <w:t>N/mm²</w:t>
      </w:r>
    </w:p>
    <w:p w14:paraId="71687165">
      <w:pPr>
        <w:numPr>
          <w:ilvl w:val="0"/>
          <w:numId w:val="0"/>
        </w:numPr>
        <w:bidi w:val="0"/>
        <w:rPr>
          <w:rFonts w:hint="eastAsia"/>
        </w:rPr>
      </w:pPr>
      <w:r>
        <w:rPr>
          <w:rFonts w:hint="eastAsia"/>
        </w:rPr>
        <w:t>Roll inner diameter: 5</w:t>
      </w:r>
      <w:r>
        <w:rPr>
          <w:rFonts w:hint="eastAsia"/>
          <w:lang w:val="en-US" w:eastAsia="zh-CN"/>
        </w:rPr>
        <w:t>08</w:t>
      </w:r>
      <w:r>
        <w:rPr>
          <w:rFonts w:hint="eastAsia"/>
        </w:rPr>
        <w:t>mm</w:t>
      </w:r>
    </w:p>
    <w:p w14:paraId="4D3D6931">
      <w:pPr>
        <w:numPr>
          <w:ilvl w:val="0"/>
          <w:numId w:val="0"/>
        </w:numPr>
        <w:bidi w:val="0"/>
        <w:rPr>
          <w:rFonts w:hint="eastAsia"/>
        </w:rPr>
      </w:pPr>
      <w:r>
        <w:rPr>
          <w:rFonts w:hint="eastAsia"/>
        </w:rPr>
        <w:t>Roll outer diameter: ≤1</w:t>
      </w:r>
      <w:r>
        <w:rPr>
          <w:rFonts w:hint="eastAsia"/>
          <w:lang w:val="en-US" w:eastAsia="zh-CN"/>
        </w:rPr>
        <w:t>6</w:t>
      </w:r>
      <w:r>
        <w:rPr>
          <w:rFonts w:hint="eastAsia"/>
        </w:rPr>
        <w:t>00mm</w:t>
      </w:r>
    </w:p>
    <w:p w14:paraId="4C13A8FA">
      <w:pPr>
        <w:numPr>
          <w:ilvl w:val="0"/>
          <w:numId w:val="0"/>
        </w:numPr>
        <w:bidi w:val="0"/>
        <w:rPr>
          <w:rFonts w:hint="default"/>
          <w:lang w:val="en-US"/>
        </w:rPr>
      </w:pPr>
      <w:r>
        <w:rPr>
          <w:rFonts w:hint="eastAsia"/>
        </w:rPr>
        <w:t xml:space="preserve">Roll quality: </w:t>
      </w:r>
      <w:r>
        <w:rPr>
          <w:rFonts w:hint="eastAsia"/>
          <w:lang w:val="en-US" w:eastAsia="zh-CN"/>
        </w:rPr>
        <w:t>3T</w:t>
      </w:r>
    </w:p>
    <w:p w14:paraId="3EA0AF06">
      <w:pPr>
        <w:widowControl/>
        <w:numPr>
          <w:ilvl w:val="0"/>
          <w:numId w:val="0"/>
        </w:numPr>
        <w:spacing w:line="360" w:lineRule="auto"/>
        <w:outlineLvl w:val="9"/>
        <w:rPr>
          <w:rFonts w:hint="eastAsia" w:ascii="宋体" w:hAnsi="宋体" w:cs="宋体"/>
          <w:b/>
          <w:bCs/>
          <w:sz w:val="28"/>
          <w:szCs w:val="28"/>
        </w:rPr>
      </w:pPr>
    </w:p>
    <w:p w14:paraId="3FA0E171">
      <w:pPr>
        <w:widowControl/>
        <w:numPr>
          <w:ilvl w:val="0"/>
          <w:numId w:val="0"/>
        </w:numPr>
        <w:spacing w:line="360" w:lineRule="auto"/>
        <w:outlineLvl w:val="9"/>
        <w:rPr>
          <w:rFonts w:hint="eastAsia" w:ascii="宋体" w:hAnsi="宋体" w:cs="宋体"/>
          <w:b/>
          <w:bCs/>
          <w:sz w:val="28"/>
          <w:szCs w:val="28"/>
        </w:rPr>
      </w:pPr>
    </w:p>
    <w:p w14:paraId="71BE2EB0">
      <w:pPr>
        <w:widowControl/>
        <w:numPr>
          <w:ilvl w:val="0"/>
          <w:numId w:val="0"/>
        </w:numPr>
        <w:spacing w:line="360" w:lineRule="auto"/>
        <w:outlineLvl w:val="9"/>
        <w:rPr>
          <w:rFonts w:hint="eastAsia" w:ascii="宋体" w:hAnsi="宋体" w:cs="宋体"/>
          <w:b/>
          <w:bCs/>
          <w:sz w:val="28"/>
          <w:szCs w:val="28"/>
        </w:rPr>
      </w:pPr>
    </w:p>
    <w:p w14:paraId="14DA938C">
      <w:pPr>
        <w:widowControl/>
        <w:numPr>
          <w:ilvl w:val="0"/>
          <w:numId w:val="0"/>
        </w:numPr>
        <w:spacing w:line="360" w:lineRule="auto"/>
        <w:outlineLvl w:val="9"/>
        <w:rPr>
          <w:rFonts w:hint="eastAsia" w:ascii="宋体" w:hAnsi="宋体" w:cs="宋体"/>
          <w:b/>
          <w:bCs/>
          <w:sz w:val="28"/>
          <w:szCs w:val="28"/>
        </w:rPr>
      </w:pPr>
    </w:p>
    <w:p w14:paraId="393A0F3D">
      <w:pPr>
        <w:widowControl/>
        <w:numPr>
          <w:ilvl w:val="0"/>
          <w:numId w:val="0"/>
        </w:numPr>
        <w:spacing w:line="360" w:lineRule="auto"/>
        <w:outlineLvl w:val="9"/>
        <w:rPr>
          <w:rFonts w:hint="eastAsia" w:ascii="宋体" w:hAnsi="宋体" w:cs="宋体"/>
          <w:b/>
          <w:bCs/>
          <w:sz w:val="28"/>
          <w:szCs w:val="28"/>
        </w:rPr>
      </w:pPr>
    </w:p>
    <w:p w14:paraId="0598EC58">
      <w:pPr>
        <w:pStyle w:val="2"/>
        <w:numPr>
          <w:ilvl w:val="0"/>
          <w:numId w:val="0"/>
        </w:numPr>
        <w:tabs>
          <w:tab w:val="clear" w:pos="2520"/>
        </w:tabs>
        <w:bidi w:val="0"/>
        <w:rPr>
          <w:rFonts w:hint="eastAsia"/>
        </w:rPr>
      </w:pPr>
      <w:bookmarkStart w:id="9" w:name="_Toc4049"/>
      <w:r>
        <w:rPr>
          <w:rFonts w:hint="eastAsia"/>
          <w:lang w:val="en-US" w:eastAsia="zh-CN"/>
        </w:rPr>
        <w:t xml:space="preserve">4 </w:t>
      </w:r>
      <w:r>
        <w:rPr>
          <w:rFonts w:hint="eastAsia"/>
        </w:rPr>
        <w:t>Equipment parameter table</w:t>
      </w:r>
      <w:bookmarkEnd w:id="9"/>
    </w:p>
    <w:p w14:paraId="5B26E9D9">
      <w:pPr>
        <w:widowControl/>
        <w:numPr>
          <w:ilvl w:val="0"/>
          <w:numId w:val="0"/>
        </w:numPr>
        <w:spacing w:line="360" w:lineRule="auto"/>
        <w:outlineLvl w:val="9"/>
        <w:rPr>
          <w:rFonts w:hint="eastAsia" w:ascii="宋体" w:hAnsi="宋体" w:cs="宋体"/>
          <w:b/>
          <w:bCs/>
          <w:sz w:val="28"/>
          <w:szCs w:val="28"/>
        </w:rPr>
      </w:pPr>
    </w:p>
    <w:tbl>
      <w:tblPr>
        <w:tblStyle w:val="10"/>
        <w:tblW w:w="0" w:type="auto"/>
        <w:jc w:val="center"/>
        <w:tblLayout w:type="fixed"/>
        <w:tblCellMar>
          <w:top w:w="0" w:type="dxa"/>
          <w:left w:w="108" w:type="dxa"/>
          <w:bottom w:w="0" w:type="dxa"/>
          <w:right w:w="108" w:type="dxa"/>
        </w:tblCellMar>
      </w:tblPr>
      <w:tblGrid>
        <w:gridCol w:w="2571"/>
        <w:gridCol w:w="1341"/>
        <w:gridCol w:w="4827"/>
      </w:tblGrid>
      <w:tr w14:paraId="49B74E68">
        <w:tblPrEx>
          <w:tblCellMar>
            <w:top w:w="0" w:type="dxa"/>
            <w:left w:w="108" w:type="dxa"/>
            <w:bottom w:w="0" w:type="dxa"/>
            <w:right w:w="108" w:type="dxa"/>
          </w:tblCellMar>
        </w:tblPrEx>
        <w:trPr>
          <w:trHeight w:val="375"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7ECB82AE">
            <w:pPr>
              <w:bidi w:val="0"/>
              <w:rPr>
                <w:rFonts w:hint="default"/>
                <w:lang w:val="en-US" w:eastAsia="zh-CN"/>
              </w:rPr>
            </w:pPr>
            <w:r>
              <w:rPr>
                <w:rFonts w:hint="eastAsia"/>
                <w:lang w:val="en-US" w:eastAsia="zh-CN"/>
              </w:rPr>
              <w:t>project</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409CF79B">
            <w:pPr>
              <w:bidi w:val="0"/>
              <w:rPr>
                <w:rFonts w:hint="default"/>
                <w:lang w:val="en-US" w:eastAsia="zh-CN"/>
              </w:rPr>
            </w:pPr>
            <w:r>
              <w:rPr>
                <w:rFonts w:hint="eastAsia"/>
                <w:lang w:val="en-US" w:eastAsia="zh-CN"/>
              </w:rPr>
              <w:t>unit</w:t>
            </w:r>
          </w:p>
        </w:tc>
        <w:tc>
          <w:tcPr>
            <w:tcW w:w="4827" w:type="dxa"/>
            <w:tcBorders>
              <w:top w:val="single" w:color="auto" w:sz="6" w:space="0"/>
              <w:left w:val="single" w:color="auto" w:sz="6" w:space="0"/>
              <w:bottom w:val="single" w:color="auto" w:sz="6" w:space="0"/>
              <w:right w:val="single" w:color="auto" w:sz="6" w:space="0"/>
            </w:tcBorders>
            <w:noWrap w:val="0"/>
            <w:vAlign w:val="center"/>
          </w:tcPr>
          <w:p w14:paraId="47F4BA7A">
            <w:pPr>
              <w:bidi w:val="0"/>
              <w:rPr>
                <w:rFonts w:hint="default"/>
                <w:lang w:val="en-US" w:eastAsia="zh-CN"/>
              </w:rPr>
            </w:pPr>
            <w:r>
              <w:rPr>
                <w:rFonts w:hint="eastAsia"/>
                <w:lang w:val="en-US" w:eastAsia="zh-CN"/>
              </w:rPr>
              <w:t>parameters</w:t>
            </w:r>
          </w:p>
        </w:tc>
      </w:tr>
      <w:tr w14:paraId="2175975D">
        <w:tblPrEx>
          <w:tblCellMar>
            <w:top w:w="0" w:type="dxa"/>
            <w:left w:w="108" w:type="dxa"/>
            <w:bottom w:w="0" w:type="dxa"/>
            <w:right w:w="108" w:type="dxa"/>
          </w:tblCellMar>
        </w:tblPrEx>
        <w:trPr>
          <w:trHeight w:val="375"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46DBF143">
            <w:pPr>
              <w:bidi w:val="0"/>
              <w:rPr>
                <w:rFonts w:hint="eastAsia"/>
              </w:rPr>
            </w:pPr>
            <w:r>
              <w:rPr>
                <w:rFonts w:hint="eastAsia"/>
              </w:rPr>
              <w:t>Material width</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00C63B2F">
            <w:pPr>
              <w:bidi w:val="0"/>
              <w:rPr>
                <w:rFonts w:hint="eastAsia"/>
              </w:rPr>
            </w:pPr>
            <w:r>
              <w:rPr>
                <w:rFonts w:hint="eastAsia"/>
              </w:rPr>
              <w:t>mm</w:t>
            </w:r>
          </w:p>
        </w:tc>
        <w:tc>
          <w:tcPr>
            <w:tcW w:w="4827" w:type="dxa"/>
            <w:tcBorders>
              <w:top w:val="single" w:color="auto" w:sz="6" w:space="0"/>
              <w:left w:val="single" w:color="auto" w:sz="6" w:space="0"/>
              <w:bottom w:val="single" w:color="auto" w:sz="6" w:space="0"/>
              <w:right w:val="single" w:color="auto" w:sz="6" w:space="0"/>
            </w:tcBorders>
            <w:noWrap w:val="0"/>
            <w:vAlign w:val="center"/>
          </w:tcPr>
          <w:p w14:paraId="01F48925">
            <w:pPr>
              <w:bidi w:val="0"/>
              <w:rPr>
                <w:rFonts w:hint="eastAsia"/>
              </w:rPr>
            </w:pPr>
            <w:r>
              <w:rPr>
                <w:rFonts w:hint="eastAsia"/>
              </w:rPr>
              <w:t>1</w:t>
            </w:r>
            <w:r>
              <w:rPr>
                <w:rFonts w:hint="eastAsia"/>
                <w:lang w:val="en-US" w:eastAsia="zh-CN"/>
              </w:rPr>
              <w:t>0</w:t>
            </w:r>
            <w:r>
              <w:rPr>
                <w:rFonts w:hint="eastAsia"/>
              </w:rPr>
              <w:t>0-</w:t>
            </w:r>
            <w:r>
              <w:rPr>
                <w:rFonts w:hint="eastAsia"/>
                <w:lang w:val="en-US" w:eastAsia="zh-CN"/>
              </w:rPr>
              <w:t>4</w:t>
            </w:r>
            <w:r>
              <w:rPr>
                <w:rFonts w:hint="eastAsia"/>
              </w:rPr>
              <w:t>00mm</w:t>
            </w:r>
          </w:p>
        </w:tc>
      </w:tr>
      <w:tr w14:paraId="0B3DC6CF">
        <w:tblPrEx>
          <w:tblCellMar>
            <w:top w:w="0" w:type="dxa"/>
            <w:left w:w="108" w:type="dxa"/>
            <w:bottom w:w="0" w:type="dxa"/>
            <w:right w:w="108" w:type="dxa"/>
          </w:tblCellMar>
        </w:tblPrEx>
        <w:trPr>
          <w:trHeight w:val="375"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15A6FCB1">
            <w:pPr>
              <w:bidi w:val="0"/>
              <w:rPr>
                <w:rFonts w:hint="eastAsia"/>
              </w:rPr>
            </w:pPr>
            <w:r>
              <w:rPr>
                <w:rFonts w:hint="eastAsia"/>
              </w:rPr>
              <w:t>Material thickness</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3AE5D8C5">
            <w:pPr>
              <w:bidi w:val="0"/>
              <w:rPr>
                <w:rFonts w:hint="eastAsia"/>
              </w:rPr>
            </w:pPr>
            <w:r>
              <w:rPr>
                <w:rFonts w:hint="eastAsia"/>
              </w:rPr>
              <w:t>mm</w:t>
            </w:r>
          </w:p>
        </w:tc>
        <w:tc>
          <w:tcPr>
            <w:tcW w:w="4827" w:type="dxa"/>
            <w:tcBorders>
              <w:top w:val="single" w:color="auto" w:sz="6" w:space="0"/>
              <w:left w:val="single" w:color="auto" w:sz="6" w:space="0"/>
              <w:bottom w:val="single" w:color="auto" w:sz="6" w:space="0"/>
              <w:right w:val="single" w:color="auto" w:sz="6" w:space="0"/>
            </w:tcBorders>
            <w:noWrap w:val="0"/>
            <w:vAlign w:val="center"/>
          </w:tcPr>
          <w:p w14:paraId="50D46FB9">
            <w:pPr>
              <w:bidi w:val="0"/>
              <w:rPr>
                <w:rFonts w:hint="eastAsia"/>
              </w:rPr>
            </w:pPr>
            <w:r>
              <w:rPr>
                <w:rFonts w:hint="eastAsia"/>
              </w:rPr>
              <w:t>0.</w:t>
            </w:r>
            <w:r>
              <w:rPr>
                <w:rFonts w:hint="eastAsia"/>
                <w:lang w:val="en-US" w:eastAsia="zh-CN"/>
              </w:rPr>
              <w:t>5</w:t>
            </w:r>
            <w:r>
              <w:rPr>
                <w:rFonts w:hint="eastAsia"/>
              </w:rPr>
              <w:t>-</w:t>
            </w:r>
            <w:r>
              <w:rPr>
                <w:rFonts w:hint="eastAsia"/>
                <w:lang w:val="en-US" w:eastAsia="zh-CN"/>
              </w:rPr>
              <w:t>4.5</w:t>
            </w:r>
            <w:r>
              <w:rPr>
                <w:rFonts w:hint="eastAsia"/>
              </w:rPr>
              <w:t>mm</w:t>
            </w:r>
          </w:p>
        </w:tc>
      </w:tr>
      <w:tr w14:paraId="19A9D1A8">
        <w:tblPrEx>
          <w:tblCellMar>
            <w:top w:w="0" w:type="dxa"/>
            <w:left w:w="108" w:type="dxa"/>
            <w:bottom w:w="0" w:type="dxa"/>
            <w:right w:w="108" w:type="dxa"/>
          </w:tblCellMar>
        </w:tblPrEx>
        <w:trPr>
          <w:trHeight w:val="375"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29DF1FCE">
            <w:pPr>
              <w:bidi w:val="0"/>
              <w:rPr>
                <w:rFonts w:hint="eastAsia"/>
              </w:rPr>
            </w:pPr>
            <w:r>
              <w:rPr>
                <w:rFonts w:hint="eastAsia"/>
              </w:rPr>
              <w:t>Maximum material weight</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5A8EF613">
            <w:pPr>
              <w:bidi w:val="0"/>
              <w:rPr>
                <w:rFonts w:hint="eastAsia"/>
              </w:rPr>
            </w:pPr>
            <w:r>
              <w:rPr>
                <w:rFonts w:hint="eastAsia"/>
              </w:rPr>
              <w:t>Kg</w:t>
            </w:r>
          </w:p>
        </w:tc>
        <w:tc>
          <w:tcPr>
            <w:tcW w:w="4827" w:type="dxa"/>
            <w:tcBorders>
              <w:top w:val="single" w:color="auto" w:sz="6" w:space="0"/>
              <w:left w:val="single" w:color="auto" w:sz="6" w:space="0"/>
              <w:bottom w:val="single" w:color="auto" w:sz="6" w:space="0"/>
              <w:right w:val="single" w:color="auto" w:sz="6" w:space="0"/>
            </w:tcBorders>
            <w:noWrap w:val="0"/>
            <w:vAlign w:val="center"/>
          </w:tcPr>
          <w:p w14:paraId="25F4BCB2">
            <w:pPr>
              <w:bidi w:val="0"/>
              <w:rPr>
                <w:rFonts w:hint="default"/>
                <w:lang w:val="en-US"/>
              </w:rPr>
            </w:pPr>
            <w:r>
              <w:rPr>
                <w:rFonts w:hint="eastAsia"/>
                <w:lang w:val="en-US" w:eastAsia="zh-CN"/>
              </w:rPr>
              <w:t>3000</w:t>
            </w:r>
          </w:p>
        </w:tc>
      </w:tr>
      <w:tr w14:paraId="40DEEBA5">
        <w:tblPrEx>
          <w:tblCellMar>
            <w:top w:w="0" w:type="dxa"/>
            <w:left w:w="108" w:type="dxa"/>
            <w:bottom w:w="0" w:type="dxa"/>
            <w:right w:w="108" w:type="dxa"/>
          </w:tblCellMar>
        </w:tblPrEx>
        <w:trPr>
          <w:trHeight w:val="375"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540A31EC">
            <w:pPr>
              <w:bidi w:val="0"/>
              <w:rPr>
                <w:rFonts w:hint="eastAsia"/>
              </w:rPr>
            </w:pPr>
            <w:r>
              <w:rPr>
                <w:rFonts w:hint="eastAsia"/>
              </w:rPr>
              <w:t>Roll inner diameter</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6DD37230">
            <w:pPr>
              <w:bidi w:val="0"/>
              <w:rPr>
                <w:rFonts w:hint="eastAsia"/>
              </w:rPr>
            </w:pPr>
            <w:r>
              <w:rPr>
                <w:rFonts w:hint="eastAsia"/>
              </w:rPr>
              <w:t>mm</w:t>
            </w:r>
          </w:p>
        </w:tc>
        <w:tc>
          <w:tcPr>
            <w:tcW w:w="4827" w:type="dxa"/>
            <w:tcBorders>
              <w:top w:val="single" w:color="auto" w:sz="6" w:space="0"/>
              <w:left w:val="single" w:color="auto" w:sz="6" w:space="0"/>
              <w:bottom w:val="single" w:color="auto" w:sz="6" w:space="0"/>
              <w:right w:val="single" w:color="auto" w:sz="6" w:space="0"/>
            </w:tcBorders>
            <w:noWrap w:val="0"/>
            <w:vAlign w:val="center"/>
          </w:tcPr>
          <w:p w14:paraId="5AFCE975">
            <w:pPr>
              <w:bidi w:val="0"/>
              <w:rPr>
                <w:rFonts w:hint="eastAsia"/>
              </w:rPr>
            </w:pPr>
            <w:r>
              <w:rPr>
                <w:rFonts w:hint="eastAsia"/>
              </w:rPr>
              <w:t>Φ508</w:t>
            </w:r>
          </w:p>
        </w:tc>
      </w:tr>
      <w:tr w14:paraId="1B128202">
        <w:tblPrEx>
          <w:tblCellMar>
            <w:top w:w="0" w:type="dxa"/>
            <w:left w:w="108" w:type="dxa"/>
            <w:bottom w:w="0" w:type="dxa"/>
            <w:right w:w="108" w:type="dxa"/>
          </w:tblCellMar>
        </w:tblPrEx>
        <w:trPr>
          <w:trHeight w:val="734"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5FECB95B">
            <w:pPr>
              <w:bidi w:val="0"/>
              <w:rPr>
                <w:rFonts w:hint="eastAsia"/>
              </w:rPr>
            </w:pPr>
            <w:r>
              <w:rPr>
                <w:rFonts w:hint="eastAsia"/>
              </w:rPr>
              <w:t>Roll outer diameter</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5605B6DB">
            <w:pPr>
              <w:bidi w:val="0"/>
              <w:rPr>
                <w:rFonts w:hint="eastAsia"/>
              </w:rPr>
            </w:pPr>
            <w:r>
              <w:rPr>
                <w:rFonts w:hint="eastAsia"/>
              </w:rPr>
              <w:t>mm</w:t>
            </w:r>
          </w:p>
        </w:tc>
        <w:tc>
          <w:tcPr>
            <w:tcW w:w="4827" w:type="dxa"/>
            <w:tcBorders>
              <w:top w:val="single" w:color="auto" w:sz="6" w:space="0"/>
              <w:left w:val="single" w:color="auto" w:sz="6" w:space="0"/>
              <w:bottom w:val="single" w:color="auto" w:sz="6" w:space="0"/>
              <w:right w:val="single" w:color="auto" w:sz="6" w:space="0"/>
            </w:tcBorders>
            <w:noWrap w:val="0"/>
            <w:vAlign w:val="center"/>
          </w:tcPr>
          <w:p w14:paraId="148D85A1">
            <w:pPr>
              <w:bidi w:val="0"/>
              <w:rPr>
                <w:rFonts w:hint="eastAsia"/>
              </w:rPr>
            </w:pPr>
            <w:r>
              <w:rPr>
                <w:rFonts w:hint="eastAsia"/>
              </w:rPr>
              <w:t>Φ1050-Φ1</w:t>
            </w:r>
            <w:r>
              <w:rPr>
                <w:rFonts w:hint="eastAsia"/>
                <w:lang w:val="en-US" w:eastAsia="zh-CN"/>
              </w:rPr>
              <w:t>6</w:t>
            </w:r>
            <w:r>
              <w:rPr>
                <w:rFonts w:hint="eastAsia"/>
              </w:rPr>
              <w:t>00</w:t>
            </w:r>
          </w:p>
          <w:p w14:paraId="6CB18C32">
            <w:pPr>
              <w:bidi w:val="0"/>
              <w:rPr>
                <w:rFonts w:hint="eastAsia"/>
              </w:rPr>
            </w:pPr>
            <w:r>
              <w:rPr>
                <w:rFonts w:hint="eastAsia"/>
              </w:rPr>
              <w:t>（For outer diameters less than 1050, please specify in advance）</w:t>
            </w:r>
          </w:p>
        </w:tc>
      </w:tr>
      <w:tr w14:paraId="16CA81DA">
        <w:tblPrEx>
          <w:tblCellMar>
            <w:top w:w="0" w:type="dxa"/>
            <w:left w:w="108" w:type="dxa"/>
            <w:bottom w:w="0" w:type="dxa"/>
            <w:right w:w="108" w:type="dxa"/>
          </w:tblCellMar>
        </w:tblPrEx>
        <w:trPr>
          <w:trHeight w:val="554"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24DDDE49">
            <w:pPr>
              <w:bidi w:val="0"/>
              <w:rPr>
                <w:rFonts w:hint="eastAsia"/>
              </w:rPr>
            </w:pPr>
            <w:r>
              <w:rPr>
                <w:rFonts w:hint="eastAsia"/>
              </w:rPr>
              <w:t>Correction roller</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72316AF6">
            <w:pPr>
              <w:bidi w:val="0"/>
              <w:rPr>
                <w:rFonts w:hint="eastAsia"/>
              </w:rPr>
            </w:pPr>
            <w:r>
              <w:rPr>
                <w:rFonts w:hint="eastAsia"/>
              </w:rPr>
              <w:t>pieces</w:t>
            </w:r>
          </w:p>
        </w:tc>
        <w:tc>
          <w:tcPr>
            <w:tcW w:w="4827" w:type="dxa"/>
            <w:tcBorders>
              <w:top w:val="single" w:color="auto" w:sz="6" w:space="0"/>
              <w:left w:val="single" w:color="auto" w:sz="6" w:space="0"/>
              <w:bottom w:val="single" w:color="auto" w:sz="6" w:space="0"/>
              <w:right w:val="single" w:color="auto" w:sz="6" w:space="0"/>
            </w:tcBorders>
            <w:noWrap w:val="0"/>
            <w:vAlign w:val="top"/>
          </w:tcPr>
          <w:p w14:paraId="5E0EB78E">
            <w:pPr>
              <w:bidi w:val="0"/>
              <w:rPr>
                <w:rFonts w:hint="eastAsia"/>
              </w:rPr>
            </w:pPr>
            <w:r>
              <w:rPr>
                <w:rFonts w:hint="eastAsia"/>
                <w:lang w:val="en-US" w:eastAsia="zh-CN"/>
              </w:rPr>
              <w:t>7</w:t>
            </w:r>
            <w:r>
              <w:rPr>
                <w:rFonts w:hint="eastAsia"/>
              </w:rPr>
              <w:t xml:space="preserve"> pieces Up </w:t>
            </w:r>
            <w:r>
              <w:rPr>
                <w:rFonts w:hint="eastAsia"/>
                <w:lang w:val="en-US" w:eastAsia="zh-CN"/>
              </w:rPr>
              <w:t>4</w:t>
            </w:r>
            <w:r>
              <w:rPr>
                <w:rFonts w:hint="eastAsia"/>
              </w:rPr>
              <w:t xml:space="preserve">/Down </w:t>
            </w:r>
            <w:r>
              <w:rPr>
                <w:rFonts w:hint="eastAsia"/>
                <w:lang w:val="en-US" w:eastAsia="zh-CN"/>
              </w:rPr>
              <w:t>3</w:t>
            </w:r>
            <w:r>
              <w:rPr>
                <w:rFonts w:hint="eastAsia"/>
              </w:rPr>
              <w:t xml:space="preserve">, diameter </w:t>
            </w:r>
            <w:r>
              <w:rPr>
                <w:rFonts w:hint="eastAsia"/>
                <w:lang w:val="en-US" w:eastAsia="zh-CN"/>
              </w:rPr>
              <w:t>68</w:t>
            </w:r>
            <w:r>
              <w:rPr>
                <w:rFonts w:hint="eastAsia"/>
              </w:rPr>
              <w:t>MM</w:t>
            </w:r>
          </w:p>
        </w:tc>
      </w:tr>
      <w:tr w14:paraId="703392E8">
        <w:tblPrEx>
          <w:tblCellMar>
            <w:top w:w="0" w:type="dxa"/>
            <w:left w:w="108" w:type="dxa"/>
            <w:bottom w:w="0" w:type="dxa"/>
            <w:right w:w="108" w:type="dxa"/>
          </w:tblCellMar>
        </w:tblPrEx>
        <w:trPr>
          <w:trHeight w:val="375"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216FB397">
            <w:pPr>
              <w:bidi w:val="0"/>
              <w:rPr>
                <w:rFonts w:hint="eastAsia"/>
              </w:rPr>
            </w:pPr>
            <w:r>
              <w:rPr>
                <w:rFonts w:hint="eastAsia"/>
              </w:rPr>
              <w:t>Feeding roller</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62FFDC8C">
            <w:pPr>
              <w:bidi w:val="0"/>
              <w:rPr>
                <w:rFonts w:hint="eastAsia"/>
              </w:rPr>
            </w:pPr>
            <w:r>
              <w:rPr>
                <w:rFonts w:hint="eastAsia"/>
              </w:rPr>
              <w:t>pieces</w:t>
            </w:r>
          </w:p>
        </w:tc>
        <w:tc>
          <w:tcPr>
            <w:tcW w:w="4827" w:type="dxa"/>
            <w:tcBorders>
              <w:top w:val="single" w:color="auto" w:sz="6" w:space="0"/>
              <w:left w:val="single" w:color="auto" w:sz="6" w:space="0"/>
              <w:bottom w:val="single" w:color="auto" w:sz="6" w:space="0"/>
              <w:right w:val="single" w:color="auto" w:sz="6" w:space="0"/>
            </w:tcBorders>
            <w:noWrap w:val="0"/>
            <w:vAlign w:val="center"/>
          </w:tcPr>
          <w:p w14:paraId="02508364">
            <w:pPr>
              <w:bidi w:val="0"/>
              <w:rPr>
                <w:rFonts w:hint="eastAsia"/>
              </w:rPr>
            </w:pPr>
            <w:r>
              <w:rPr>
                <w:rFonts w:hint="eastAsia"/>
                <w:lang w:val="en-US" w:eastAsia="zh-CN"/>
              </w:rPr>
              <w:t>2</w:t>
            </w:r>
            <w:r>
              <w:rPr>
                <w:rFonts w:hint="eastAsia"/>
              </w:rPr>
              <w:t xml:space="preserve"> pieces Up </w:t>
            </w:r>
            <w:r>
              <w:rPr>
                <w:rFonts w:hint="eastAsia"/>
                <w:lang w:val="en-US" w:eastAsia="zh-CN"/>
              </w:rPr>
              <w:t>1</w:t>
            </w:r>
            <w:r>
              <w:rPr>
                <w:rFonts w:hint="eastAsia"/>
              </w:rPr>
              <w:t xml:space="preserve">/Down </w:t>
            </w:r>
            <w:r>
              <w:rPr>
                <w:rFonts w:hint="eastAsia"/>
                <w:lang w:val="en-US" w:eastAsia="zh-CN"/>
              </w:rPr>
              <w:t>1</w:t>
            </w:r>
            <w:r>
              <w:rPr>
                <w:rFonts w:hint="eastAsia"/>
              </w:rPr>
              <w:t xml:space="preserve">, diameter </w:t>
            </w:r>
            <w:r>
              <w:rPr>
                <w:rFonts w:hint="eastAsia"/>
                <w:lang w:val="en-US" w:eastAsia="zh-CN"/>
              </w:rPr>
              <w:t>84</w:t>
            </w:r>
            <w:r>
              <w:rPr>
                <w:rFonts w:hint="eastAsia"/>
              </w:rPr>
              <w:t>MM</w:t>
            </w:r>
          </w:p>
        </w:tc>
      </w:tr>
      <w:tr w14:paraId="2D920D85">
        <w:tblPrEx>
          <w:tblCellMar>
            <w:top w:w="0" w:type="dxa"/>
            <w:left w:w="108" w:type="dxa"/>
            <w:bottom w:w="0" w:type="dxa"/>
            <w:right w:w="108" w:type="dxa"/>
          </w:tblCellMar>
        </w:tblPrEx>
        <w:trPr>
          <w:trHeight w:val="375"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34A23B9D">
            <w:pPr>
              <w:bidi w:val="0"/>
              <w:rPr>
                <w:rFonts w:hint="eastAsia"/>
              </w:rPr>
            </w:pPr>
            <w:r>
              <w:rPr>
                <w:rFonts w:hint="eastAsia"/>
              </w:rPr>
              <w:t>Air pressure</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735EAEEA">
            <w:pPr>
              <w:bidi w:val="0"/>
              <w:rPr>
                <w:rFonts w:hint="eastAsia"/>
              </w:rPr>
            </w:pPr>
            <w:r>
              <w:rPr>
                <w:rFonts w:hint="eastAsia"/>
              </w:rPr>
              <w:t>Mpa</w:t>
            </w:r>
          </w:p>
        </w:tc>
        <w:tc>
          <w:tcPr>
            <w:tcW w:w="4827" w:type="dxa"/>
            <w:tcBorders>
              <w:top w:val="single" w:color="auto" w:sz="6" w:space="0"/>
              <w:left w:val="single" w:color="auto" w:sz="6" w:space="0"/>
              <w:bottom w:val="single" w:color="auto" w:sz="6" w:space="0"/>
              <w:right w:val="single" w:color="auto" w:sz="6" w:space="0"/>
            </w:tcBorders>
            <w:noWrap w:val="0"/>
            <w:vAlign w:val="center"/>
          </w:tcPr>
          <w:p w14:paraId="7078EA69">
            <w:pPr>
              <w:bidi w:val="0"/>
              <w:rPr>
                <w:rFonts w:hint="default" w:eastAsia="宋体"/>
                <w:lang w:val="en-US" w:eastAsia="zh-CN"/>
              </w:rPr>
            </w:pPr>
            <w:r>
              <w:rPr>
                <w:rFonts w:hint="eastAsia"/>
              </w:rPr>
              <w:t>0.</w:t>
            </w:r>
            <w:r>
              <w:rPr>
                <w:rFonts w:hint="eastAsia"/>
                <w:lang w:val="en-US" w:eastAsia="zh-CN"/>
              </w:rPr>
              <w:t>55-0.60</w:t>
            </w:r>
          </w:p>
        </w:tc>
      </w:tr>
      <w:tr w14:paraId="2E8F59A3">
        <w:tblPrEx>
          <w:tblCellMar>
            <w:top w:w="0" w:type="dxa"/>
            <w:left w:w="108" w:type="dxa"/>
            <w:bottom w:w="0" w:type="dxa"/>
            <w:right w:w="108" w:type="dxa"/>
          </w:tblCellMar>
        </w:tblPrEx>
        <w:trPr>
          <w:trHeight w:val="734"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52C6D22F">
            <w:pPr>
              <w:bidi w:val="0"/>
              <w:rPr>
                <w:rFonts w:hint="eastAsia"/>
              </w:rPr>
            </w:pPr>
            <w:r>
              <w:rPr>
                <w:rFonts w:hint="eastAsia"/>
              </w:rPr>
              <w:t>Servo motor</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11593F3B">
            <w:pPr>
              <w:bidi w:val="0"/>
              <w:rPr>
                <w:rFonts w:hint="eastAsia"/>
              </w:rPr>
            </w:pPr>
            <w:r>
              <w:rPr>
                <w:rFonts w:hint="eastAsia"/>
              </w:rPr>
              <w:t>kw</w:t>
            </w:r>
          </w:p>
        </w:tc>
        <w:tc>
          <w:tcPr>
            <w:tcW w:w="4827" w:type="dxa"/>
            <w:tcBorders>
              <w:top w:val="single" w:color="auto" w:sz="6" w:space="0"/>
              <w:left w:val="single" w:color="auto" w:sz="6" w:space="0"/>
              <w:bottom w:val="single" w:color="auto" w:sz="6" w:space="0"/>
              <w:right w:val="single" w:color="auto" w:sz="6" w:space="0"/>
            </w:tcBorders>
            <w:noWrap w:val="0"/>
            <w:vAlign w:val="center"/>
          </w:tcPr>
          <w:p w14:paraId="243ED477">
            <w:pPr>
              <w:bidi w:val="0"/>
              <w:rPr>
                <w:rFonts w:hint="eastAsia"/>
              </w:rPr>
            </w:pPr>
            <w:r>
              <w:rPr>
                <w:rFonts w:hint="eastAsia"/>
              </w:rPr>
              <w:t xml:space="preserve">AC </w:t>
            </w:r>
            <w:r>
              <w:rPr>
                <w:rFonts w:hint="eastAsia"/>
                <w:lang w:val="en-US" w:eastAsia="zh-CN"/>
              </w:rPr>
              <w:t>4.4</w:t>
            </w:r>
            <w:r>
              <w:rPr>
                <w:rFonts w:hint="eastAsia"/>
              </w:rPr>
              <w:t>kw</w:t>
            </w:r>
          </w:p>
          <w:p w14:paraId="721924D0">
            <w:pPr>
              <w:bidi w:val="0"/>
              <w:rPr>
                <w:rFonts w:hint="eastAsia"/>
              </w:rPr>
            </w:pPr>
          </w:p>
        </w:tc>
      </w:tr>
      <w:tr w14:paraId="4EC26363">
        <w:tblPrEx>
          <w:tblCellMar>
            <w:top w:w="0" w:type="dxa"/>
            <w:left w:w="108" w:type="dxa"/>
            <w:bottom w:w="0" w:type="dxa"/>
            <w:right w:w="108" w:type="dxa"/>
          </w:tblCellMar>
        </w:tblPrEx>
        <w:trPr>
          <w:trHeight w:val="375"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623A254A">
            <w:pPr>
              <w:bidi w:val="0"/>
              <w:rPr>
                <w:rFonts w:hint="eastAsia"/>
              </w:rPr>
            </w:pPr>
            <w:r>
              <w:rPr>
                <w:rFonts w:hint="eastAsia"/>
              </w:rPr>
              <w:t>Rack motor kw</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40E0AF6A">
            <w:pPr>
              <w:bidi w:val="0"/>
              <w:rPr>
                <w:rFonts w:hint="eastAsia"/>
              </w:rPr>
            </w:pPr>
            <w:r>
              <w:rPr>
                <w:rFonts w:hint="eastAsia"/>
              </w:rPr>
              <w:t>kw</w:t>
            </w:r>
          </w:p>
        </w:tc>
        <w:tc>
          <w:tcPr>
            <w:tcW w:w="4827" w:type="dxa"/>
            <w:tcBorders>
              <w:top w:val="single" w:color="auto" w:sz="6" w:space="0"/>
              <w:left w:val="single" w:color="auto" w:sz="6" w:space="0"/>
              <w:bottom w:val="single" w:color="auto" w:sz="6" w:space="0"/>
              <w:right w:val="single" w:color="auto" w:sz="6" w:space="0"/>
            </w:tcBorders>
            <w:noWrap w:val="0"/>
            <w:vAlign w:val="center"/>
          </w:tcPr>
          <w:p w14:paraId="19878457">
            <w:pPr>
              <w:bidi w:val="0"/>
              <w:rPr>
                <w:rFonts w:hint="eastAsia"/>
              </w:rPr>
            </w:pPr>
            <w:r>
              <w:rPr>
                <w:rFonts w:hint="eastAsia"/>
              </w:rPr>
              <w:t xml:space="preserve">AC </w:t>
            </w:r>
            <w:r>
              <w:rPr>
                <w:rFonts w:hint="eastAsia"/>
                <w:lang w:val="en-US" w:eastAsia="zh-CN"/>
              </w:rPr>
              <w:t>2.2</w:t>
            </w:r>
            <w:r>
              <w:rPr>
                <w:rFonts w:hint="eastAsia"/>
              </w:rPr>
              <w:t>kw</w:t>
            </w:r>
          </w:p>
        </w:tc>
      </w:tr>
      <w:tr w14:paraId="47E0878E">
        <w:tblPrEx>
          <w:tblCellMar>
            <w:top w:w="0" w:type="dxa"/>
            <w:left w:w="108" w:type="dxa"/>
            <w:bottom w:w="0" w:type="dxa"/>
            <w:right w:w="108" w:type="dxa"/>
          </w:tblCellMar>
        </w:tblPrEx>
        <w:trPr>
          <w:trHeight w:val="375"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42F66909">
            <w:pPr>
              <w:bidi w:val="0"/>
              <w:rPr>
                <w:rFonts w:hint="eastAsia"/>
              </w:rPr>
            </w:pPr>
            <w:r>
              <w:rPr>
                <w:rFonts w:hint="eastAsia"/>
              </w:rPr>
              <w:t>The height of the feeding line</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2EC9CEAB">
            <w:pPr>
              <w:bidi w:val="0"/>
              <w:rPr>
                <w:rFonts w:hint="eastAsia"/>
              </w:rPr>
            </w:pPr>
            <w:r>
              <w:rPr>
                <w:rFonts w:hint="eastAsia"/>
              </w:rPr>
              <w:t>mm</w:t>
            </w:r>
          </w:p>
        </w:tc>
        <w:tc>
          <w:tcPr>
            <w:tcW w:w="4827" w:type="dxa"/>
            <w:tcBorders>
              <w:top w:val="single" w:color="auto" w:sz="6" w:space="0"/>
              <w:left w:val="single" w:color="auto" w:sz="6" w:space="0"/>
              <w:bottom w:val="single" w:color="auto" w:sz="6" w:space="0"/>
              <w:right w:val="single" w:color="auto" w:sz="6" w:space="0"/>
            </w:tcBorders>
            <w:noWrap w:val="0"/>
            <w:vAlign w:val="center"/>
          </w:tcPr>
          <w:p w14:paraId="145BE155">
            <w:pPr>
              <w:bidi w:val="0"/>
              <w:rPr>
                <w:rFonts w:hint="eastAsia"/>
              </w:rPr>
            </w:pPr>
            <w:r>
              <w:rPr>
                <w:rFonts w:hint="eastAsia"/>
              </w:rPr>
              <w:t>the customer requires ± 100 (important parameter, to be filled in by the customer)</w:t>
            </w:r>
          </w:p>
        </w:tc>
      </w:tr>
      <w:tr w14:paraId="2877767C">
        <w:tblPrEx>
          <w:tblCellMar>
            <w:top w:w="0" w:type="dxa"/>
            <w:left w:w="108" w:type="dxa"/>
            <w:bottom w:w="0" w:type="dxa"/>
            <w:right w:w="108" w:type="dxa"/>
          </w:tblCellMar>
        </w:tblPrEx>
        <w:trPr>
          <w:trHeight w:val="375"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310619A0">
            <w:pPr>
              <w:bidi w:val="0"/>
              <w:rPr>
                <w:rFonts w:hint="eastAsia"/>
              </w:rPr>
            </w:pPr>
            <w:r>
              <w:rPr>
                <w:rFonts w:hint="eastAsia"/>
              </w:rPr>
              <w:t>Feeding accuracy</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435603D4">
            <w:pPr>
              <w:bidi w:val="0"/>
              <w:rPr>
                <w:rFonts w:hint="eastAsia"/>
              </w:rPr>
            </w:pPr>
            <w:r>
              <w:rPr>
                <w:rFonts w:hint="eastAsia"/>
              </w:rPr>
              <w:t>mm</w:t>
            </w:r>
          </w:p>
        </w:tc>
        <w:tc>
          <w:tcPr>
            <w:tcW w:w="4827" w:type="dxa"/>
            <w:tcBorders>
              <w:top w:val="single" w:color="auto" w:sz="6" w:space="0"/>
              <w:left w:val="single" w:color="auto" w:sz="6" w:space="0"/>
              <w:bottom w:val="single" w:color="auto" w:sz="6" w:space="0"/>
              <w:right w:val="single" w:color="auto" w:sz="6" w:space="0"/>
            </w:tcBorders>
            <w:noWrap w:val="0"/>
            <w:vAlign w:val="center"/>
          </w:tcPr>
          <w:p w14:paraId="20944FCF">
            <w:pPr>
              <w:bidi w:val="0"/>
              <w:rPr>
                <w:rFonts w:hint="eastAsia" w:eastAsia="宋体"/>
                <w:lang w:val="en-US" w:eastAsia="zh-CN"/>
              </w:rPr>
            </w:pPr>
            <w:r>
              <w:rPr>
                <w:rFonts w:hint="eastAsia"/>
                <w:lang w:val="en-US" w:eastAsia="zh-CN"/>
              </w:rPr>
              <w:t xml:space="preserve">When </w:t>
            </w:r>
            <w:r>
              <w:rPr>
                <w:rFonts w:hint="eastAsia"/>
              </w:rPr>
              <w:t>0-</w:t>
            </w:r>
            <w:r>
              <w:rPr>
                <w:rFonts w:hint="eastAsia"/>
                <w:lang w:val="en-US" w:eastAsia="zh-CN"/>
              </w:rPr>
              <w:t>4</w:t>
            </w:r>
            <w:r>
              <w:rPr>
                <w:rFonts w:hint="eastAsia"/>
              </w:rPr>
              <w:t>00</w:t>
            </w:r>
            <w:r>
              <w:rPr>
                <w:rFonts w:hint="eastAsia"/>
                <w:lang w:val="en-US" w:eastAsia="zh-CN"/>
              </w:rPr>
              <w:t>,</w:t>
            </w:r>
            <w:r>
              <w:rPr>
                <w:rFonts w:hint="eastAsia"/>
              </w:rPr>
              <w:t>±0.2</w:t>
            </w:r>
            <w:r>
              <w:rPr>
                <w:rFonts w:hint="eastAsia"/>
                <w:lang w:val="en-US" w:eastAsia="zh-CN"/>
              </w:rPr>
              <w:t>, Over 1000 ± 0.3</w:t>
            </w:r>
          </w:p>
        </w:tc>
      </w:tr>
      <w:tr w14:paraId="66E4E8D9">
        <w:tblPrEx>
          <w:tblCellMar>
            <w:top w:w="0" w:type="dxa"/>
            <w:left w:w="108" w:type="dxa"/>
            <w:bottom w:w="0" w:type="dxa"/>
            <w:right w:w="108" w:type="dxa"/>
          </w:tblCellMar>
        </w:tblPrEx>
        <w:trPr>
          <w:trHeight w:val="375"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3626BA62">
            <w:pPr>
              <w:bidi w:val="0"/>
              <w:rPr>
                <w:rFonts w:hint="eastAsia"/>
              </w:rPr>
            </w:pPr>
            <w:r>
              <w:rPr>
                <w:rFonts w:hint="eastAsia"/>
              </w:rPr>
              <w:t>Expansion range</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1F103720">
            <w:pPr>
              <w:bidi w:val="0"/>
              <w:rPr>
                <w:rFonts w:hint="eastAsia"/>
              </w:rPr>
            </w:pPr>
            <w:r>
              <w:rPr>
                <w:rFonts w:hint="eastAsia"/>
              </w:rPr>
              <w:t>mm</w:t>
            </w:r>
          </w:p>
        </w:tc>
        <w:tc>
          <w:tcPr>
            <w:tcW w:w="4827" w:type="dxa"/>
            <w:tcBorders>
              <w:top w:val="single" w:color="auto" w:sz="6" w:space="0"/>
              <w:left w:val="single" w:color="auto" w:sz="6" w:space="0"/>
              <w:bottom w:val="single" w:color="auto" w:sz="6" w:space="0"/>
              <w:right w:val="single" w:color="auto" w:sz="6" w:space="0"/>
            </w:tcBorders>
            <w:noWrap w:val="0"/>
            <w:vAlign w:val="center"/>
          </w:tcPr>
          <w:p w14:paraId="71CE3684">
            <w:pPr>
              <w:bidi w:val="0"/>
              <w:rPr>
                <w:rFonts w:hint="eastAsia"/>
              </w:rPr>
            </w:pPr>
            <w:r>
              <w:rPr>
                <w:rFonts w:hint="eastAsia"/>
              </w:rPr>
              <w:t>Φ460-Φ530</w:t>
            </w:r>
            <w:bookmarkStart w:id="56" w:name="_GoBack"/>
            <w:bookmarkEnd w:id="56"/>
          </w:p>
        </w:tc>
      </w:tr>
      <w:tr w14:paraId="0A44C66A">
        <w:tblPrEx>
          <w:tblCellMar>
            <w:top w:w="0" w:type="dxa"/>
            <w:left w:w="108" w:type="dxa"/>
            <w:bottom w:w="0" w:type="dxa"/>
            <w:right w:w="108" w:type="dxa"/>
          </w:tblCellMar>
        </w:tblPrEx>
        <w:trPr>
          <w:trHeight w:val="375"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5351C0EB">
            <w:pPr>
              <w:bidi w:val="0"/>
              <w:rPr>
                <w:rFonts w:hint="eastAsia"/>
              </w:rPr>
            </w:pPr>
            <w:r>
              <w:rPr>
                <w:rFonts w:hint="eastAsia"/>
              </w:rPr>
              <w:t>Expansion method</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76912FE5">
            <w:pPr>
              <w:bidi w:val="0"/>
              <w:rPr>
                <w:rFonts w:hint="eastAsia"/>
              </w:rPr>
            </w:pPr>
          </w:p>
        </w:tc>
        <w:tc>
          <w:tcPr>
            <w:tcW w:w="4827" w:type="dxa"/>
            <w:tcBorders>
              <w:top w:val="single" w:color="auto" w:sz="6" w:space="0"/>
              <w:left w:val="single" w:color="auto" w:sz="6" w:space="0"/>
              <w:bottom w:val="single" w:color="auto" w:sz="6" w:space="0"/>
              <w:right w:val="single" w:color="auto" w:sz="6" w:space="0"/>
            </w:tcBorders>
            <w:noWrap w:val="0"/>
            <w:vAlign w:val="center"/>
          </w:tcPr>
          <w:p w14:paraId="58BE7C7B">
            <w:pPr>
              <w:bidi w:val="0"/>
              <w:rPr>
                <w:rFonts w:hint="eastAsia"/>
              </w:rPr>
            </w:pPr>
            <w:r>
              <w:rPr>
                <w:rFonts w:hint="eastAsia"/>
              </w:rPr>
              <w:t>Hydraulic expansion</w:t>
            </w:r>
          </w:p>
        </w:tc>
      </w:tr>
      <w:tr w14:paraId="120296E7">
        <w:tblPrEx>
          <w:tblCellMar>
            <w:top w:w="0" w:type="dxa"/>
            <w:left w:w="108" w:type="dxa"/>
            <w:bottom w:w="0" w:type="dxa"/>
            <w:right w:w="108" w:type="dxa"/>
          </w:tblCellMar>
        </w:tblPrEx>
        <w:trPr>
          <w:trHeight w:val="375"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3FB80378">
            <w:pPr>
              <w:bidi w:val="0"/>
              <w:rPr>
                <w:rFonts w:hint="eastAsia"/>
              </w:rPr>
            </w:pPr>
            <w:r>
              <w:rPr>
                <w:rFonts w:hint="eastAsia"/>
              </w:rPr>
              <w:t>Feeding direction</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1ADC6922">
            <w:pPr>
              <w:bidi w:val="0"/>
              <w:rPr>
                <w:rFonts w:hint="eastAsia"/>
              </w:rPr>
            </w:pPr>
          </w:p>
        </w:tc>
        <w:tc>
          <w:tcPr>
            <w:tcW w:w="4827" w:type="dxa"/>
            <w:tcBorders>
              <w:top w:val="single" w:color="auto" w:sz="6" w:space="0"/>
              <w:left w:val="single" w:color="auto" w:sz="6" w:space="0"/>
              <w:bottom w:val="single" w:color="auto" w:sz="6" w:space="0"/>
              <w:right w:val="single" w:color="auto" w:sz="6" w:space="0"/>
            </w:tcBorders>
            <w:noWrap w:val="0"/>
            <w:vAlign w:val="center"/>
          </w:tcPr>
          <w:p w14:paraId="13432464">
            <w:pPr>
              <w:bidi w:val="0"/>
              <w:rPr>
                <w:rFonts w:hint="eastAsia"/>
              </w:rPr>
            </w:pPr>
            <w:r>
              <w:rPr>
                <w:rFonts w:hint="eastAsia"/>
              </w:rPr>
              <w:t>from left to right/from right to left (important parameter, to be filled in by the customer)</w:t>
            </w:r>
          </w:p>
        </w:tc>
      </w:tr>
      <w:tr w14:paraId="1B91D6AE">
        <w:tblPrEx>
          <w:tblCellMar>
            <w:top w:w="0" w:type="dxa"/>
            <w:left w:w="108" w:type="dxa"/>
            <w:bottom w:w="0" w:type="dxa"/>
            <w:right w:w="108" w:type="dxa"/>
          </w:tblCellMar>
        </w:tblPrEx>
        <w:trPr>
          <w:trHeight w:val="375"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73E1ECAB">
            <w:pPr>
              <w:bidi w:val="0"/>
              <w:rPr>
                <w:rFonts w:hint="eastAsia"/>
              </w:rPr>
            </w:pPr>
            <w:r>
              <w:rPr>
                <w:rFonts w:hint="eastAsia"/>
              </w:rPr>
              <w:t>Using materials</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6094B85B">
            <w:pPr>
              <w:bidi w:val="0"/>
              <w:rPr>
                <w:rFonts w:hint="eastAsia"/>
              </w:rPr>
            </w:pPr>
          </w:p>
        </w:tc>
        <w:tc>
          <w:tcPr>
            <w:tcW w:w="4827" w:type="dxa"/>
            <w:tcBorders>
              <w:top w:val="single" w:color="auto" w:sz="6" w:space="0"/>
              <w:left w:val="single" w:color="auto" w:sz="6" w:space="0"/>
              <w:bottom w:val="single" w:color="auto" w:sz="6" w:space="0"/>
              <w:right w:val="single" w:color="auto" w:sz="6" w:space="0"/>
            </w:tcBorders>
            <w:noWrap w:val="0"/>
            <w:vAlign w:val="center"/>
          </w:tcPr>
          <w:p w14:paraId="4BF5B7B7">
            <w:pPr>
              <w:bidi w:val="0"/>
              <w:rPr>
                <w:rFonts w:hint="eastAsia"/>
              </w:rPr>
            </w:pPr>
            <w:r>
              <w:rPr>
                <w:rFonts w:hint="eastAsia"/>
              </w:rPr>
              <w:t>Hot rolled plate, cold-rolled plate, pickled plate, stainless steel</w:t>
            </w:r>
          </w:p>
        </w:tc>
      </w:tr>
      <w:tr w14:paraId="2899AA27">
        <w:tblPrEx>
          <w:tblCellMar>
            <w:top w:w="0" w:type="dxa"/>
            <w:left w:w="108" w:type="dxa"/>
            <w:bottom w:w="0" w:type="dxa"/>
            <w:right w:w="108" w:type="dxa"/>
          </w:tblCellMar>
        </w:tblPrEx>
        <w:trPr>
          <w:trHeight w:val="375"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0577BA2D">
            <w:pPr>
              <w:bidi w:val="0"/>
              <w:rPr>
                <w:rFonts w:hint="eastAsia"/>
              </w:rPr>
            </w:pPr>
            <w:r>
              <w:rPr>
                <w:rFonts w:hint="eastAsia"/>
              </w:rPr>
              <w:t xml:space="preserve">Working power </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42C213B7">
            <w:pPr>
              <w:bidi w:val="0"/>
              <w:rPr>
                <w:rFonts w:hint="eastAsia"/>
              </w:rPr>
            </w:pPr>
          </w:p>
        </w:tc>
        <w:tc>
          <w:tcPr>
            <w:tcW w:w="4827" w:type="dxa"/>
            <w:tcBorders>
              <w:top w:val="single" w:color="auto" w:sz="6" w:space="0"/>
              <w:left w:val="single" w:color="auto" w:sz="6" w:space="0"/>
              <w:bottom w:val="single" w:color="auto" w:sz="6" w:space="0"/>
              <w:right w:val="single" w:color="auto" w:sz="6" w:space="0"/>
            </w:tcBorders>
            <w:noWrap w:val="0"/>
            <w:vAlign w:val="center"/>
          </w:tcPr>
          <w:p w14:paraId="5D821569">
            <w:pPr>
              <w:bidi w:val="0"/>
              <w:rPr>
                <w:rFonts w:hint="eastAsia"/>
              </w:rPr>
            </w:pPr>
            <w:r>
              <w:rPr>
                <w:rFonts w:hint="eastAsia" w:ascii="Times New Roman" w:hAnsi="Times New Roman" w:cs="Times New Roman"/>
              </w:rPr>
              <w:t>AC380±10%,50HZ</w:t>
            </w:r>
            <w:r>
              <w:rPr>
                <w:rFonts w:hint="eastAsia" w:ascii="宋体" w:hAnsi="宋体" w:cs="宋体"/>
                <w:sz w:val="24"/>
              </w:rPr>
              <w:t>,</w:t>
            </w:r>
            <w:r>
              <w:rPr>
                <w:rFonts w:hint="eastAsia"/>
              </w:rPr>
              <w:t>three-phase five wire system</w:t>
            </w:r>
          </w:p>
        </w:tc>
      </w:tr>
      <w:tr w14:paraId="3D49402F">
        <w:tblPrEx>
          <w:tblCellMar>
            <w:top w:w="0" w:type="dxa"/>
            <w:left w:w="108" w:type="dxa"/>
            <w:bottom w:w="0" w:type="dxa"/>
            <w:right w:w="108" w:type="dxa"/>
          </w:tblCellMar>
        </w:tblPrEx>
        <w:trPr>
          <w:trHeight w:val="392" w:hRule="atLeast"/>
          <w:jc w:val="center"/>
        </w:trPr>
        <w:tc>
          <w:tcPr>
            <w:tcW w:w="2571" w:type="dxa"/>
            <w:tcBorders>
              <w:top w:val="single" w:color="auto" w:sz="6" w:space="0"/>
              <w:left w:val="single" w:color="auto" w:sz="6" w:space="0"/>
              <w:bottom w:val="single" w:color="auto" w:sz="6" w:space="0"/>
              <w:right w:val="single" w:color="auto" w:sz="6" w:space="0"/>
            </w:tcBorders>
            <w:noWrap w:val="0"/>
            <w:vAlign w:val="center"/>
          </w:tcPr>
          <w:p w14:paraId="01CDA8C3">
            <w:pPr>
              <w:bidi w:val="0"/>
              <w:rPr>
                <w:rFonts w:hint="eastAsia"/>
              </w:rPr>
            </w:pPr>
            <w:r>
              <w:rPr>
                <w:rFonts w:hint="eastAsia"/>
              </w:rPr>
              <w:t>Machine color</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7DE004EF">
            <w:pPr>
              <w:bidi w:val="0"/>
              <w:rPr>
                <w:rFonts w:hint="eastAsia"/>
              </w:rPr>
            </w:pPr>
          </w:p>
        </w:tc>
        <w:tc>
          <w:tcPr>
            <w:tcW w:w="4827" w:type="dxa"/>
            <w:tcBorders>
              <w:top w:val="single" w:color="auto" w:sz="6" w:space="0"/>
              <w:left w:val="single" w:color="auto" w:sz="6" w:space="0"/>
              <w:bottom w:val="single" w:color="auto" w:sz="6" w:space="0"/>
              <w:right w:val="single" w:color="auto" w:sz="6" w:space="0"/>
            </w:tcBorders>
            <w:noWrap w:val="0"/>
            <w:vAlign w:val="center"/>
          </w:tcPr>
          <w:p w14:paraId="56B3E19A">
            <w:pPr>
              <w:bidi w:val="0"/>
              <w:rPr>
                <w:rFonts w:hint="eastAsia"/>
              </w:rPr>
            </w:pPr>
            <w:r>
              <w:rPr>
                <w:rFonts w:hint="eastAsia"/>
              </w:rPr>
              <w:t>according to catalog (host RAL9010), yellow for protective and movable parts</w:t>
            </w:r>
          </w:p>
        </w:tc>
      </w:tr>
    </w:tbl>
    <w:p w14:paraId="14D1E64F">
      <w:pPr>
        <w:widowControl/>
        <w:numPr>
          <w:ilvl w:val="0"/>
          <w:numId w:val="0"/>
        </w:numPr>
        <w:spacing w:line="360" w:lineRule="auto"/>
        <w:outlineLvl w:val="9"/>
        <w:rPr>
          <w:rFonts w:hint="eastAsia" w:ascii="宋体" w:hAnsi="宋体" w:cs="宋体"/>
          <w:b/>
          <w:bCs/>
          <w:sz w:val="28"/>
          <w:szCs w:val="28"/>
        </w:rPr>
      </w:pPr>
    </w:p>
    <w:p w14:paraId="004F0FEA">
      <w:pPr>
        <w:widowControl/>
        <w:numPr>
          <w:ilvl w:val="0"/>
          <w:numId w:val="0"/>
        </w:numPr>
        <w:spacing w:line="360" w:lineRule="auto"/>
        <w:outlineLvl w:val="9"/>
        <w:rPr>
          <w:rFonts w:hint="eastAsia" w:ascii="宋体" w:hAnsi="宋体" w:eastAsia="宋体" w:cs="宋体"/>
          <w:b/>
          <w:bCs/>
          <w:kern w:val="2"/>
          <w:sz w:val="28"/>
          <w:szCs w:val="28"/>
          <w:lang w:val="en-US" w:eastAsia="zh-CN" w:bidi="ar-SA"/>
        </w:rPr>
      </w:pPr>
    </w:p>
    <w:p w14:paraId="5B553B4F">
      <w:pPr>
        <w:widowControl/>
        <w:numPr>
          <w:ilvl w:val="0"/>
          <w:numId w:val="0"/>
        </w:numPr>
        <w:spacing w:line="360" w:lineRule="auto"/>
        <w:outlineLvl w:val="9"/>
        <w:rPr>
          <w:rFonts w:hint="eastAsia" w:ascii="宋体" w:hAnsi="宋体" w:eastAsia="宋体" w:cs="宋体"/>
          <w:b/>
          <w:bCs/>
          <w:kern w:val="2"/>
          <w:sz w:val="28"/>
          <w:szCs w:val="28"/>
          <w:lang w:val="en-US" w:eastAsia="zh-CN" w:bidi="ar-SA"/>
        </w:rPr>
      </w:pPr>
    </w:p>
    <w:p w14:paraId="091963F8">
      <w:pPr>
        <w:widowControl/>
        <w:numPr>
          <w:ilvl w:val="0"/>
          <w:numId w:val="0"/>
        </w:numPr>
        <w:spacing w:line="360" w:lineRule="auto"/>
        <w:outlineLvl w:val="9"/>
        <w:rPr>
          <w:rFonts w:hint="eastAsia" w:ascii="宋体" w:hAnsi="宋体" w:eastAsia="宋体" w:cs="宋体"/>
          <w:b/>
          <w:bCs/>
          <w:kern w:val="2"/>
          <w:sz w:val="28"/>
          <w:szCs w:val="28"/>
          <w:lang w:val="en-US" w:eastAsia="zh-CN" w:bidi="ar-SA"/>
        </w:rPr>
      </w:pPr>
    </w:p>
    <w:p w14:paraId="17C79E20">
      <w:pPr>
        <w:pStyle w:val="2"/>
        <w:numPr>
          <w:ilvl w:val="0"/>
          <w:numId w:val="0"/>
        </w:numPr>
        <w:tabs>
          <w:tab w:val="clear" w:pos="2520"/>
        </w:tabs>
        <w:bidi w:val="0"/>
        <w:rPr>
          <w:rFonts w:hint="eastAsia"/>
        </w:rPr>
      </w:pPr>
      <w:bookmarkStart w:id="10" w:name="_Toc25051"/>
      <w:r>
        <w:rPr>
          <w:rFonts w:hint="eastAsia"/>
          <w:lang w:val="en-US" w:eastAsia="zh-CN"/>
        </w:rPr>
        <w:t xml:space="preserve">5 </w:t>
      </w:r>
      <w:r>
        <w:rPr>
          <w:rFonts w:hint="eastAsia"/>
        </w:rPr>
        <w:t>Corrective Ability Table</w:t>
      </w:r>
      <w:bookmarkEnd w:id="10"/>
    </w:p>
    <w:tbl>
      <w:tblPr>
        <w:tblStyle w:val="10"/>
        <w:tblW w:w="4999" w:type="pct"/>
        <w:jc w:val="center"/>
        <w:tblLayout w:type="autofit"/>
        <w:tblCellMar>
          <w:top w:w="0" w:type="dxa"/>
          <w:left w:w="108" w:type="dxa"/>
          <w:bottom w:w="0" w:type="dxa"/>
          <w:right w:w="108" w:type="dxa"/>
        </w:tblCellMar>
      </w:tblPr>
      <w:tblGrid>
        <w:gridCol w:w="1528"/>
        <w:gridCol w:w="1265"/>
        <w:gridCol w:w="2416"/>
        <w:gridCol w:w="2667"/>
        <w:gridCol w:w="2544"/>
      </w:tblGrid>
      <w:tr w14:paraId="62826AFA">
        <w:trPr>
          <w:trHeight w:val="397" w:hRule="exact"/>
          <w:jc w:val="center"/>
        </w:trPr>
        <w:tc>
          <w:tcPr>
            <w:tcW w:w="1340" w:type="pct"/>
            <w:gridSpan w:val="2"/>
            <w:tcBorders>
              <w:top w:val="single" w:color="auto" w:sz="8" w:space="0"/>
              <w:left w:val="single" w:color="auto" w:sz="8" w:space="0"/>
              <w:bottom w:val="single" w:color="auto" w:sz="4" w:space="0"/>
              <w:right w:val="single" w:color="auto" w:sz="4" w:space="0"/>
            </w:tcBorders>
            <w:noWrap w:val="0"/>
            <w:vAlign w:val="center"/>
          </w:tcPr>
          <w:p w14:paraId="522C5FD1">
            <w:pPr>
              <w:widowControl/>
              <w:spacing w:line="240" w:lineRule="auto"/>
              <w:jc w:val="center"/>
              <w:rPr>
                <w:rFonts w:ascii="宋体" w:hAnsi="宋体" w:cs="宋体"/>
                <w:kern w:val="0"/>
                <w:sz w:val="24"/>
              </w:rPr>
            </w:pPr>
            <w:r>
              <w:rPr>
                <w:rFonts w:hint="eastAsia"/>
              </w:rPr>
              <w:t>yield point stress</w:t>
            </w:r>
            <w:r>
              <w:rPr>
                <w:rFonts w:hint="eastAsia" w:ascii="宋体" w:hAnsi="宋体" w:cs="宋体"/>
                <w:kern w:val="0"/>
                <w:sz w:val="24"/>
              </w:rPr>
              <w:t xml:space="preserve"> （N/</w:t>
            </w:r>
            <w:r>
              <w:rPr>
                <w:rFonts w:hint="eastAsia" w:ascii="宋体" w:hAnsi="宋体" w:eastAsia="宋体" w:cs="宋体"/>
                <w:sz w:val="24"/>
                <w:szCs w:val="24"/>
                <w:lang w:val="en-US" w:eastAsia="zh-CN"/>
              </w:rPr>
              <w:t>mm²</w:t>
            </w:r>
            <w:r>
              <w:rPr>
                <w:rFonts w:hint="eastAsia" w:ascii="宋体" w:hAnsi="宋体" w:cs="宋体"/>
                <w:kern w:val="0"/>
                <w:sz w:val="24"/>
              </w:rPr>
              <w:t>）</w:t>
            </w:r>
          </w:p>
        </w:tc>
        <w:tc>
          <w:tcPr>
            <w:tcW w:w="1159" w:type="pct"/>
            <w:tcBorders>
              <w:top w:val="single" w:color="auto" w:sz="8" w:space="0"/>
              <w:left w:val="nil"/>
              <w:bottom w:val="single" w:color="auto" w:sz="4" w:space="0"/>
              <w:right w:val="single" w:color="auto" w:sz="4" w:space="0"/>
            </w:tcBorders>
            <w:noWrap w:val="0"/>
            <w:vAlign w:val="center"/>
          </w:tcPr>
          <w:p w14:paraId="1EB72C93">
            <w:pPr>
              <w:widowControl/>
              <w:spacing w:line="240" w:lineRule="auto"/>
              <w:jc w:val="center"/>
              <w:rPr>
                <w:rFonts w:ascii="宋体" w:hAnsi="宋体" w:cs="宋体"/>
                <w:kern w:val="0"/>
                <w:sz w:val="24"/>
              </w:rPr>
            </w:pPr>
            <w:r>
              <w:rPr>
                <w:rFonts w:hint="eastAsia" w:ascii="宋体" w:hAnsi="宋体" w:cs="宋体"/>
                <w:kern w:val="0"/>
                <w:sz w:val="24"/>
              </w:rPr>
              <w:t>245</w:t>
            </w:r>
          </w:p>
        </w:tc>
        <w:tc>
          <w:tcPr>
            <w:tcW w:w="1279" w:type="pct"/>
            <w:tcBorders>
              <w:top w:val="single" w:color="auto" w:sz="8" w:space="0"/>
              <w:left w:val="nil"/>
              <w:bottom w:val="single" w:color="auto" w:sz="4" w:space="0"/>
              <w:right w:val="single" w:color="auto" w:sz="4" w:space="0"/>
            </w:tcBorders>
            <w:noWrap w:val="0"/>
            <w:vAlign w:val="center"/>
          </w:tcPr>
          <w:p w14:paraId="2014EB14">
            <w:pPr>
              <w:widowControl/>
              <w:spacing w:line="240" w:lineRule="auto"/>
              <w:jc w:val="center"/>
              <w:rPr>
                <w:rFonts w:ascii="宋体" w:hAnsi="宋体" w:cs="宋体"/>
                <w:kern w:val="0"/>
                <w:sz w:val="24"/>
              </w:rPr>
            </w:pPr>
            <w:r>
              <w:rPr>
                <w:rFonts w:hint="eastAsia" w:ascii="宋体" w:hAnsi="宋体" w:cs="宋体"/>
                <w:kern w:val="0"/>
                <w:sz w:val="24"/>
              </w:rPr>
              <w:t>368</w:t>
            </w:r>
          </w:p>
        </w:tc>
        <w:tc>
          <w:tcPr>
            <w:tcW w:w="1220" w:type="pct"/>
            <w:tcBorders>
              <w:top w:val="single" w:color="auto" w:sz="8" w:space="0"/>
              <w:left w:val="nil"/>
              <w:bottom w:val="single" w:color="auto" w:sz="4" w:space="0"/>
              <w:right w:val="single" w:color="auto" w:sz="8" w:space="0"/>
            </w:tcBorders>
            <w:noWrap w:val="0"/>
            <w:vAlign w:val="center"/>
          </w:tcPr>
          <w:p w14:paraId="28705EB0">
            <w:pPr>
              <w:widowControl/>
              <w:spacing w:line="240" w:lineRule="auto"/>
              <w:jc w:val="center"/>
              <w:rPr>
                <w:rFonts w:hint="eastAsia" w:ascii="宋体" w:hAnsi="宋体" w:cs="宋体"/>
                <w:kern w:val="0"/>
                <w:sz w:val="24"/>
              </w:rPr>
            </w:pPr>
            <w:r>
              <w:rPr>
                <w:rFonts w:hint="eastAsia" w:ascii="宋体" w:hAnsi="宋体" w:cs="宋体"/>
                <w:kern w:val="0"/>
                <w:sz w:val="24"/>
              </w:rPr>
              <w:t>490</w:t>
            </w:r>
          </w:p>
        </w:tc>
      </w:tr>
      <w:tr w14:paraId="260CC280">
        <w:tblPrEx>
          <w:tblCellMar>
            <w:top w:w="0" w:type="dxa"/>
            <w:left w:w="108" w:type="dxa"/>
            <w:bottom w:w="0" w:type="dxa"/>
            <w:right w:w="108" w:type="dxa"/>
          </w:tblCellMar>
        </w:tblPrEx>
        <w:trPr>
          <w:trHeight w:val="397" w:hRule="exact"/>
          <w:jc w:val="center"/>
        </w:trPr>
        <w:tc>
          <w:tcPr>
            <w:tcW w:w="1340" w:type="pct"/>
            <w:gridSpan w:val="2"/>
            <w:tcBorders>
              <w:top w:val="single" w:color="auto" w:sz="4" w:space="0"/>
              <w:left w:val="single" w:color="auto" w:sz="8" w:space="0"/>
              <w:bottom w:val="single" w:color="auto" w:sz="8" w:space="0"/>
              <w:right w:val="single" w:color="auto" w:sz="4" w:space="0"/>
            </w:tcBorders>
            <w:noWrap w:val="0"/>
            <w:vAlign w:val="center"/>
          </w:tcPr>
          <w:p w14:paraId="2C5CE6A7">
            <w:pPr>
              <w:widowControl/>
              <w:spacing w:line="240" w:lineRule="auto"/>
              <w:jc w:val="center"/>
              <w:rPr>
                <w:rFonts w:ascii="宋体" w:hAnsi="宋体" w:cs="宋体"/>
                <w:kern w:val="0"/>
                <w:sz w:val="24"/>
              </w:rPr>
            </w:pPr>
            <w:r>
              <w:rPr>
                <w:rFonts w:hint="eastAsia"/>
              </w:rPr>
              <w:t>tensile strength</w:t>
            </w:r>
            <w:r>
              <w:rPr>
                <w:rFonts w:hint="eastAsia" w:ascii="宋体" w:hAnsi="宋体" w:cs="宋体"/>
                <w:kern w:val="0"/>
                <w:sz w:val="24"/>
              </w:rPr>
              <w:t>（N/</w:t>
            </w:r>
            <w:r>
              <w:rPr>
                <w:rFonts w:hint="eastAsia" w:ascii="宋体" w:hAnsi="宋体" w:eastAsia="宋体" w:cs="宋体"/>
                <w:sz w:val="24"/>
                <w:szCs w:val="24"/>
                <w:lang w:val="en-US" w:eastAsia="zh-CN"/>
              </w:rPr>
              <w:t>mm²</w:t>
            </w:r>
            <w:r>
              <w:rPr>
                <w:rFonts w:hint="eastAsia" w:ascii="宋体" w:hAnsi="宋体" w:cs="宋体"/>
                <w:kern w:val="0"/>
                <w:sz w:val="24"/>
              </w:rPr>
              <w:t>）</w:t>
            </w:r>
          </w:p>
        </w:tc>
        <w:tc>
          <w:tcPr>
            <w:tcW w:w="1159" w:type="pct"/>
            <w:tcBorders>
              <w:top w:val="nil"/>
              <w:left w:val="nil"/>
              <w:bottom w:val="single" w:color="auto" w:sz="8" w:space="0"/>
              <w:right w:val="single" w:color="auto" w:sz="4" w:space="0"/>
            </w:tcBorders>
            <w:noWrap w:val="0"/>
            <w:vAlign w:val="center"/>
          </w:tcPr>
          <w:p w14:paraId="6B0AF869">
            <w:pPr>
              <w:widowControl/>
              <w:spacing w:line="240" w:lineRule="auto"/>
              <w:jc w:val="center"/>
              <w:rPr>
                <w:rFonts w:ascii="宋体" w:hAnsi="宋体" w:cs="宋体"/>
                <w:kern w:val="0"/>
                <w:sz w:val="24"/>
              </w:rPr>
            </w:pPr>
            <w:r>
              <w:rPr>
                <w:rFonts w:hint="eastAsia" w:ascii="宋体" w:hAnsi="宋体" w:cs="宋体"/>
                <w:kern w:val="0"/>
                <w:sz w:val="24"/>
              </w:rPr>
              <w:t>392（40kgf/</w:t>
            </w:r>
            <w:r>
              <w:rPr>
                <w:rFonts w:hint="eastAsia" w:ascii="宋体" w:hAnsi="宋体" w:eastAsia="宋体" w:cs="宋体"/>
                <w:sz w:val="24"/>
                <w:szCs w:val="24"/>
                <w:lang w:val="en-US" w:eastAsia="zh-CN"/>
              </w:rPr>
              <w:t>mm²</w:t>
            </w:r>
            <w:r>
              <w:rPr>
                <w:rFonts w:hint="eastAsia" w:ascii="宋体" w:hAnsi="宋体" w:cs="宋体"/>
                <w:kern w:val="0"/>
                <w:sz w:val="24"/>
              </w:rPr>
              <w:t>）</w:t>
            </w:r>
          </w:p>
        </w:tc>
        <w:tc>
          <w:tcPr>
            <w:tcW w:w="1279" w:type="pct"/>
            <w:tcBorders>
              <w:top w:val="nil"/>
              <w:left w:val="nil"/>
              <w:bottom w:val="single" w:color="auto" w:sz="8" w:space="0"/>
              <w:right w:val="single" w:color="auto" w:sz="4" w:space="0"/>
            </w:tcBorders>
            <w:noWrap w:val="0"/>
            <w:vAlign w:val="center"/>
          </w:tcPr>
          <w:p w14:paraId="75F073F5">
            <w:pPr>
              <w:widowControl/>
              <w:spacing w:line="240" w:lineRule="auto"/>
              <w:jc w:val="center"/>
              <w:rPr>
                <w:rFonts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88（</w:t>
            </w:r>
            <w:r>
              <w:rPr>
                <w:rFonts w:hint="eastAsia" w:ascii="宋体" w:hAnsi="宋体" w:cs="宋体"/>
                <w:kern w:val="0"/>
                <w:sz w:val="24"/>
                <w:lang w:val="en-US" w:eastAsia="zh-CN"/>
              </w:rPr>
              <w:t>5</w:t>
            </w:r>
            <w:r>
              <w:rPr>
                <w:rFonts w:hint="eastAsia" w:ascii="宋体" w:hAnsi="宋体" w:cs="宋体"/>
                <w:kern w:val="0"/>
                <w:sz w:val="24"/>
              </w:rPr>
              <w:t>0kgf/</w:t>
            </w:r>
            <w:r>
              <w:rPr>
                <w:rFonts w:hint="eastAsia" w:ascii="宋体" w:hAnsi="宋体" w:eastAsia="宋体" w:cs="宋体"/>
                <w:sz w:val="24"/>
                <w:szCs w:val="24"/>
                <w:lang w:val="en-US" w:eastAsia="zh-CN"/>
              </w:rPr>
              <w:t>mm²</w:t>
            </w:r>
            <w:r>
              <w:rPr>
                <w:rFonts w:hint="eastAsia" w:ascii="宋体" w:hAnsi="宋体" w:cs="宋体"/>
                <w:kern w:val="0"/>
                <w:sz w:val="24"/>
              </w:rPr>
              <w:t>）</w:t>
            </w:r>
          </w:p>
        </w:tc>
        <w:tc>
          <w:tcPr>
            <w:tcW w:w="1220" w:type="pct"/>
            <w:tcBorders>
              <w:top w:val="nil"/>
              <w:left w:val="nil"/>
              <w:bottom w:val="single" w:color="auto" w:sz="8" w:space="0"/>
              <w:right w:val="single" w:color="auto" w:sz="8" w:space="0"/>
            </w:tcBorders>
            <w:noWrap w:val="0"/>
            <w:vAlign w:val="center"/>
          </w:tcPr>
          <w:p w14:paraId="7A3220DE">
            <w:pPr>
              <w:widowControl/>
              <w:spacing w:line="240" w:lineRule="auto"/>
              <w:jc w:val="center"/>
              <w:rPr>
                <w:rFonts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80（</w:t>
            </w:r>
            <w:r>
              <w:rPr>
                <w:rFonts w:hint="eastAsia" w:ascii="宋体" w:hAnsi="宋体" w:cs="宋体"/>
                <w:kern w:val="0"/>
                <w:sz w:val="24"/>
                <w:lang w:val="en-US" w:eastAsia="zh-CN"/>
              </w:rPr>
              <w:t>6</w:t>
            </w:r>
            <w:r>
              <w:rPr>
                <w:rFonts w:hint="eastAsia" w:ascii="宋体" w:hAnsi="宋体" w:cs="宋体"/>
                <w:kern w:val="0"/>
                <w:sz w:val="24"/>
              </w:rPr>
              <w:t>0kgf/</w:t>
            </w:r>
            <w:r>
              <w:rPr>
                <w:rFonts w:hint="eastAsia" w:ascii="宋体" w:hAnsi="宋体" w:eastAsia="宋体" w:cs="宋体"/>
                <w:sz w:val="24"/>
                <w:szCs w:val="24"/>
                <w:lang w:val="en-US" w:eastAsia="zh-CN"/>
              </w:rPr>
              <w:t>mm²</w:t>
            </w:r>
            <w:r>
              <w:rPr>
                <w:rFonts w:hint="eastAsia" w:ascii="宋体" w:hAnsi="宋体" w:cs="宋体"/>
                <w:kern w:val="0"/>
                <w:sz w:val="24"/>
              </w:rPr>
              <w:t>）</w:t>
            </w:r>
          </w:p>
        </w:tc>
      </w:tr>
      <w:tr w14:paraId="27C248A6">
        <w:tblPrEx>
          <w:tblCellMar>
            <w:top w:w="0" w:type="dxa"/>
            <w:left w:w="108" w:type="dxa"/>
            <w:bottom w:w="0" w:type="dxa"/>
            <w:right w:w="108" w:type="dxa"/>
          </w:tblCellMar>
        </w:tblPrEx>
        <w:trPr>
          <w:trHeight w:val="397" w:hRule="exact"/>
          <w:jc w:val="center"/>
        </w:trPr>
        <w:tc>
          <w:tcPr>
            <w:tcW w:w="733" w:type="pct"/>
            <w:vMerge w:val="restart"/>
            <w:tcBorders>
              <w:top w:val="nil"/>
              <w:left w:val="single" w:color="auto" w:sz="8" w:space="0"/>
              <w:bottom w:val="single" w:color="000000" w:sz="8" w:space="0"/>
              <w:right w:val="single" w:color="auto" w:sz="4" w:space="0"/>
            </w:tcBorders>
            <w:noWrap w:val="0"/>
            <w:vAlign w:val="center"/>
          </w:tcPr>
          <w:p w14:paraId="72D10F52">
            <w:pPr>
              <w:widowControl/>
              <w:spacing w:line="240" w:lineRule="auto"/>
              <w:jc w:val="center"/>
              <w:rPr>
                <w:rFonts w:hint="eastAsia"/>
              </w:rPr>
            </w:pPr>
            <w:r>
              <w:rPr>
                <w:rFonts w:hint="eastAsia"/>
              </w:rPr>
              <w:t>thick plate</w:t>
            </w:r>
          </w:p>
          <w:p w14:paraId="37D76476">
            <w:pPr>
              <w:widowControl/>
              <w:spacing w:line="240" w:lineRule="auto"/>
              <w:jc w:val="center"/>
              <w:rPr>
                <w:rFonts w:hint="eastAsia" w:eastAsia="宋体"/>
                <w:lang w:eastAsia="zh-CN"/>
              </w:rPr>
            </w:pPr>
            <w:r>
              <w:rPr>
                <w:rFonts w:hint="eastAsia"/>
                <w:lang w:eastAsia="zh-CN"/>
              </w:rPr>
              <w:t>（</w:t>
            </w:r>
            <w:r>
              <w:rPr>
                <w:rFonts w:hint="eastAsia"/>
                <w:lang w:val="en-US" w:eastAsia="zh-CN"/>
              </w:rPr>
              <w:t>mm</w:t>
            </w:r>
            <w:r>
              <w:rPr>
                <w:rFonts w:hint="eastAsia"/>
                <w:lang w:eastAsia="zh-CN"/>
              </w:rPr>
              <w:t>）</w:t>
            </w:r>
          </w:p>
        </w:tc>
        <w:tc>
          <w:tcPr>
            <w:tcW w:w="607" w:type="pct"/>
            <w:tcBorders>
              <w:top w:val="nil"/>
              <w:left w:val="nil"/>
              <w:bottom w:val="single" w:color="auto" w:sz="4" w:space="0"/>
              <w:right w:val="single" w:color="auto" w:sz="4" w:space="0"/>
            </w:tcBorders>
            <w:noWrap w:val="0"/>
            <w:vAlign w:val="center"/>
          </w:tcPr>
          <w:p w14:paraId="29310DC5">
            <w:pPr>
              <w:widowControl/>
              <w:spacing w:line="240" w:lineRule="auto"/>
              <w:jc w:val="center"/>
              <w:rPr>
                <w:rFonts w:ascii="宋体" w:hAnsi="宋体" w:cs="宋体"/>
                <w:kern w:val="0"/>
                <w:sz w:val="24"/>
              </w:rPr>
            </w:pPr>
            <w:r>
              <w:rPr>
                <w:rFonts w:hint="eastAsia" w:ascii="宋体" w:hAnsi="宋体" w:cs="宋体"/>
                <w:kern w:val="0"/>
                <w:sz w:val="24"/>
              </w:rPr>
              <w:t>1.2</w:t>
            </w:r>
          </w:p>
        </w:tc>
        <w:tc>
          <w:tcPr>
            <w:tcW w:w="1159" w:type="pct"/>
            <w:tcBorders>
              <w:top w:val="nil"/>
              <w:left w:val="nil"/>
              <w:bottom w:val="single" w:color="auto" w:sz="4" w:space="0"/>
              <w:right w:val="single" w:color="auto" w:sz="4" w:space="0"/>
            </w:tcBorders>
            <w:noWrap w:val="0"/>
            <w:vAlign w:val="center"/>
          </w:tcPr>
          <w:p w14:paraId="326A6121">
            <w:pPr>
              <w:widowControl/>
              <w:spacing w:line="240" w:lineRule="auto"/>
              <w:jc w:val="center"/>
              <w:rPr>
                <w:rFonts w:ascii="宋体" w:hAnsi="宋体" w:cs="宋体"/>
                <w:kern w:val="0"/>
                <w:sz w:val="24"/>
              </w:rPr>
            </w:pPr>
            <w:r>
              <w:rPr>
                <w:rFonts w:hint="eastAsia" w:ascii="宋体" w:hAnsi="宋体" w:cs="宋体"/>
                <w:kern w:val="0"/>
                <w:sz w:val="24"/>
              </w:rPr>
              <w:t xml:space="preserve">400 </w:t>
            </w:r>
          </w:p>
        </w:tc>
        <w:tc>
          <w:tcPr>
            <w:tcW w:w="1279" w:type="pct"/>
            <w:tcBorders>
              <w:top w:val="nil"/>
              <w:left w:val="nil"/>
              <w:bottom w:val="single" w:color="auto" w:sz="4" w:space="0"/>
              <w:right w:val="single" w:color="auto" w:sz="4" w:space="0"/>
            </w:tcBorders>
            <w:noWrap w:val="0"/>
            <w:vAlign w:val="center"/>
          </w:tcPr>
          <w:p w14:paraId="015B2EA0">
            <w:pPr>
              <w:widowControl/>
              <w:spacing w:line="240" w:lineRule="auto"/>
              <w:jc w:val="center"/>
              <w:rPr>
                <w:rFonts w:ascii="宋体" w:hAnsi="宋体" w:cs="宋体"/>
                <w:kern w:val="0"/>
                <w:sz w:val="24"/>
              </w:rPr>
            </w:pPr>
            <w:r>
              <w:rPr>
                <w:rFonts w:hint="eastAsia" w:ascii="宋体" w:hAnsi="宋体" w:cs="宋体"/>
                <w:kern w:val="0"/>
                <w:sz w:val="24"/>
              </w:rPr>
              <w:t xml:space="preserve">4O0 </w:t>
            </w:r>
          </w:p>
        </w:tc>
        <w:tc>
          <w:tcPr>
            <w:tcW w:w="1220" w:type="pct"/>
            <w:tcBorders>
              <w:top w:val="nil"/>
              <w:left w:val="nil"/>
              <w:bottom w:val="single" w:color="auto" w:sz="4" w:space="0"/>
              <w:right w:val="single" w:color="auto" w:sz="8" w:space="0"/>
            </w:tcBorders>
            <w:noWrap w:val="0"/>
            <w:vAlign w:val="center"/>
          </w:tcPr>
          <w:p w14:paraId="3271F333">
            <w:pPr>
              <w:widowControl/>
              <w:spacing w:line="240" w:lineRule="auto"/>
              <w:jc w:val="center"/>
              <w:rPr>
                <w:rFonts w:ascii="宋体" w:hAnsi="宋体" w:cs="宋体"/>
                <w:kern w:val="0"/>
                <w:sz w:val="24"/>
              </w:rPr>
            </w:pPr>
            <w:r>
              <w:rPr>
                <w:rFonts w:hint="eastAsia" w:ascii="宋体" w:hAnsi="宋体" w:cs="宋体"/>
                <w:kern w:val="0"/>
                <w:sz w:val="24"/>
              </w:rPr>
              <w:t xml:space="preserve">300 </w:t>
            </w:r>
          </w:p>
        </w:tc>
      </w:tr>
      <w:tr w14:paraId="4159B1D3">
        <w:tblPrEx>
          <w:tblCellMar>
            <w:top w:w="0" w:type="dxa"/>
            <w:left w:w="108" w:type="dxa"/>
            <w:bottom w:w="0" w:type="dxa"/>
            <w:right w:w="108" w:type="dxa"/>
          </w:tblCellMar>
        </w:tblPrEx>
        <w:trPr>
          <w:trHeight w:val="397" w:hRule="exact"/>
          <w:jc w:val="center"/>
        </w:trPr>
        <w:tc>
          <w:tcPr>
            <w:tcW w:w="733" w:type="pct"/>
            <w:vMerge w:val="continue"/>
            <w:tcBorders>
              <w:top w:val="nil"/>
              <w:left w:val="single" w:color="auto" w:sz="8" w:space="0"/>
              <w:bottom w:val="single" w:color="000000" w:sz="8" w:space="0"/>
              <w:right w:val="single" w:color="auto" w:sz="4" w:space="0"/>
            </w:tcBorders>
            <w:noWrap w:val="0"/>
            <w:vAlign w:val="center"/>
          </w:tcPr>
          <w:p w14:paraId="16E8749F">
            <w:pPr>
              <w:widowControl/>
              <w:spacing w:line="240" w:lineRule="auto"/>
              <w:jc w:val="left"/>
              <w:rPr>
                <w:rFonts w:ascii="宋体" w:hAnsi="宋体" w:cs="宋体"/>
                <w:kern w:val="0"/>
                <w:sz w:val="24"/>
              </w:rPr>
            </w:pPr>
          </w:p>
        </w:tc>
        <w:tc>
          <w:tcPr>
            <w:tcW w:w="607" w:type="pct"/>
            <w:tcBorders>
              <w:top w:val="nil"/>
              <w:left w:val="nil"/>
              <w:bottom w:val="single" w:color="auto" w:sz="4" w:space="0"/>
              <w:right w:val="single" w:color="auto" w:sz="4" w:space="0"/>
            </w:tcBorders>
            <w:noWrap w:val="0"/>
            <w:vAlign w:val="center"/>
          </w:tcPr>
          <w:p w14:paraId="1200C52B">
            <w:pPr>
              <w:widowControl/>
              <w:spacing w:line="240" w:lineRule="auto"/>
              <w:jc w:val="center"/>
              <w:rPr>
                <w:rFonts w:ascii="宋体" w:hAnsi="宋体" w:cs="宋体"/>
                <w:kern w:val="0"/>
                <w:sz w:val="24"/>
              </w:rPr>
            </w:pPr>
            <w:r>
              <w:rPr>
                <w:rFonts w:hint="eastAsia" w:ascii="宋体" w:hAnsi="宋体" w:cs="宋体"/>
                <w:kern w:val="0"/>
                <w:sz w:val="24"/>
              </w:rPr>
              <w:t>1.4</w:t>
            </w:r>
          </w:p>
        </w:tc>
        <w:tc>
          <w:tcPr>
            <w:tcW w:w="1159" w:type="pct"/>
            <w:tcBorders>
              <w:top w:val="nil"/>
              <w:left w:val="nil"/>
              <w:bottom w:val="single" w:color="auto" w:sz="4" w:space="0"/>
              <w:right w:val="single" w:color="auto" w:sz="4" w:space="0"/>
            </w:tcBorders>
            <w:noWrap w:val="0"/>
            <w:vAlign w:val="center"/>
          </w:tcPr>
          <w:p w14:paraId="2F55FBFE">
            <w:pPr>
              <w:widowControl/>
              <w:spacing w:line="240" w:lineRule="auto"/>
              <w:jc w:val="center"/>
              <w:rPr>
                <w:rFonts w:ascii="宋体" w:hAnsi="宋体" w:cs="宋体"/>
                <w:kern w:val="0"/>
                <w:sz w:val="24"/>
              </w:rPr>
            </w:pPr>
            <w:r>
              <w:rPr>
                <w:rFonts w:hint="eastAsia" w:ascii="宋体" w:hAnsi="宋体" w:cs="宋体"/>
                <w:kern w:val="0"/>
                <w:sz w:val="24"/>
              </w:rPr>
              <w:t xml:space="preserve">400 </w:t>
            </w:r>
          </w:p>
        </w:tc>
        <w:tc>
          <w:tcPr>
            <w:tcW w:w="1279" w:type="pct"/>
            <w:tcBorders>
              <w:top w:val="nil"/>
              <w:left w:val="nil"/>
              <w:bottom w:val="single" w:color="auto" w:sz="4" w:space="0"/>
              <w:right w:val="single" w:color="auto" w:sz="4" w:space="0"/>
            </w:tcBorders>
            <w:noWrap w:val="0"/>
            <w:vAlign w:val="center"/>
          </w:tcPr>
          <w:p w14:paraId="6C030709">
            <w:pPr>
              <w:widowControl/>
              <w:spacing w:line="240" w:lineRule="auto"/>
              <w:jc w:val="center"/>
              <w:rPr>
                <w:rFonts w:ascii="宋体" w:hAnsi="宋体" w:cs="宋体"/>
                <w:kern w:val="0"/>
                <w:sz w:val="24"/>
              </w:rPr>
            </w:pPr>
            <w:r>
              <w:rPr>
                <w:rFonts w:hint="eastAsia" w:ascii="宋体" w:hAnsi="宋体" w:cs="宋体"/>
                <w:kern w:val="0"/>
                <w:sz w:val="24"/>
              </w:rPr>
              <w:t xml:space="preserve">400 </w:t>
            </w:r>
          </w:p>
        </w:tc>
        <w:tc>
          <w:tcPr>
            <w:tcW w:w="1220" w:type="pct"/>
            <w:tcBorders>
              <w:top w:val="nil"/>
              <w:left w:val="nil"/>
              <w:bottom w:val="single" w:color="auto" w:sz="4" w:space="0"/>
              <w:right w:val="single" w:color="auto" w:sz="8" w:space="0"/>
            </w:tcBorders>
            <w:noWrap w:val="0"/>
            <w:vAlign w:val="center"/>
          </w:tcPr>
          <w:p w14:paraId="08483B80">
            <w:pPr>
              <w:widowControl/>
              <w:spacing w:line="240" w:lineRule="auto"/>
              <w:jc w:val="center"/>
              <w:rPr>
                <w:rFonts w:ascii="宋体" w:hAnsi="宋体" w:cs="宋体"/>
                <w:kern w:val="0"/>
                <w:sz w:val="24"/>
              </w:rPr>
            </w:pPr>
            <w:r>
              <w:rPr>
                <w:rFonts w:hint="eastAsia" w:ascii="宋体" w:hAnsi="宋体" w:cs="宋体"/>
                <w:kern w:val="0"/>
                <w:sz w:val="24"/>
              </w:rPr>
              <w:t xml:space="preserve">300 </w:t>
            </w:r>
          </w:p>
        </w:tc>
      </w:tr>
      <w:tr w14:paraId="3562E89B">
        <w:tblPrEx>
          <w:tblCellMar>
            <w:top w:w="0" w:type="dxa"/>
            <w:left w:w="108" w:type="dxa"/>
            <w:bottom w:w="0" w:type="dxa"/>
            <w:right w:w="108" w:type="dxa"/>
          </w:tblCellMar>
        </w:tblPrEx>
        <w:trPr>
          <w:trHeight w:val="397" w:hRule="exact"/>
          <w:jc w:val="center"/>
        </w:trPr>
        <w:tc>
          <w:tcPr>
            <w:tcW w:w="733" w:type="pct"/>
            <w:vMerge w:val="continue"/>
            <w:tcBorders>
              <w:top w:val="nil"/>
              <w:left w:val="single" w:color="auto" w:sz="8" w:space="0"/>
              <w:bottom w:val="single" w:color="000000" w:sz="8" w:space="0"/>
              <w:right w:val="single" w:color="auto" w:sz="4" w:space="0"/>
            </w:tcBorders>
            <w:noWrap w:val="0"/>
            <w:vAlign w:val="center"/>
          </w:tcPr>
          <w:p w14:paraId="70FFA595">
            <w:pPr>
              <w:widowControl/>
              <w:spacing w:line="240" w:lineRule="auto"/>
              <w:jc w:val="left"/>
              <w:rPr>
                <w:rFonts w:ascii="宋体" w:hAnsi="宋体" w:cs="宋体"/>
                <w:kern w:val="0"/>
                <w:sz w:val="24"/>
              </w:rPr>
            </w:pPr>
          </w:p>
        </w:tc>
        <w:tc>
          <w:tcPr>
            <w:tcW w:w="607" w:type="pct"/>
            <w:tcBorders>
              <w:top w:val="nil"/>
              <w:left w:val="nil"/>
              <w:bottom w:val="single" w:color="auto" w:sz="4" w:space="0"/>
              <w:right w:val="single" w:color="auto" w:sz="4" w:space="0"/>
            </w:tcBorders>
            <w:noWrap w:val="0"/>
            <w:vAlign w:val="center"/>
          </w:tcPr>
          <w:p w14:paraId="2DC9EB0C">
            <w:pPr>
              <w:widowControl/>
              <w:spacing w:line="240" w:lineRule="auto"/>
              <w:jc w:val="center"/>
              <w:rPr>
                <w:rFonts w:ascii="宋体" w:hAnsi="宋体" w:cs="宋体"/>
                <w:kern w:val="0"/>
                <w:sz w:val="24"/>
              </w:rPr>
            </w:pPr>
            <w:r>
              <w:rPr>
                <w:rFonts w:hint="eastAsia" w:ascii="宋体" w:hAnsi="宋体" w:cs="宋体"/>
                <w:kern w:val="0"/>
                <w:sz w:val="24"/>
              </w:rPr>
              <w:t>1.6</w:t>
            </w:r>
          </w:p>
        </w:tc>
        <w:tc>
          <w:tcPr>
            <w:tcW w:w="1159" w:type="pct"/>
            <w:tcBorders>
              <w:top w:val="nil"/>
              <w:left w:val="nil"/>
              <w:bottom w:val="single" w:color="auto" w:sz="4" w:space="0"/>
              <w:right w:val="single" w:color="auto" w:sz="4" w:space="0"/>
            </w:tcBorders>
            <w:noWrap w:val="0"/>
            <w:vAlign w:val="center"/>
          </w:tcPr>
          <w:p w14:paraId="6656DA51">
            <w:pPr>
              <w:widowControl/>
              <w:spacing w:line="240" w:lineRule="auto"/>
              <w:jc w:val="center"/>
              <w:rPr>
                <w:rFonts w:ascii="宋体" w:hAnsi="宋体" w:cs="宋体"/>
                <w:kern w:val="0"/>
                <w:sz w:val="24"/>
              </w:rPr>
            </w:pPr>
            <w:r>
              <w:rPr>
                <w:rFonts w:hint="eastAsia" w:ascii="宋体" w:hAnsi="宋体" w:cs="宋体"/>
                <w:kern w:val="0"/>
                <w:sz w:val="24"/>
              </w:rPr>
              <w:t>400</w:t>
            </w:r>
          </w:p>
        </w:tc>
        <w:tc>
          <w:tcPr>
            <w:tcW w:w="1279" w:type="pct"/>
            <w:tcBorders>
              <w:top w:val="nil"/>
              <w:left w:val="nil"/>
              <w:bottom w:val="single" w:color="auto" w:sz="4" w:space="0"/>
              <w:right w:val="single" w:color="auto" w:sz="4" w:space="0"/>
            </w:tcBorders>
            <w:noWrap w:val="0"/>
            <w:vAlign w:val="center"/>
          </w:tcPr>
          <w:p w14:paraId="7FAAF19E">
            <w:pPr>
              <w:widowControl/>
              <w:spacing w:line="240" w:lineRule="auto"/>
              <w:jc w:val="center"/>
              <w:rPr>
                <w:rFonts w:ascii="宋体" w:hAnsi="宋体" w:cs="宋体"/>
                <w:kern w:val="0"/>
                <w:sz w:val="24"/>
              </w:rPr>
            </w:pPr>
            <w:r>
              <w:rPr>
                <w:rFonts w:hint="eastAsia" w:ascii="宋体" w:hAnsi="宋体" w:cs="宋体"/>
                <w:kern w:val="0"/>
                <w:sz w:val="24"/>
              </w:rPr>
              <w:t>320</w:t>
            </w:r>
          </w:p>
        </w:tc>
        <w:tc>
          <w:tcPr>
            <w:tcW w:w="1220" w:type="pct"/>
            <w:tcBorders>
              <w:top w:val="nil"/>
              <w:left w:val="nil"/>
              <w:bottom w:val="single" w:color="auto" w:sz="4" w:space="0"/>
              <w:right w:val="single" w:color="auto" w:sz="8" w:space="0"/>
            </w:tcBorders>
            <w:noWrap w:val="0"/>
            <w:vAlign w:val="center"/>
          </w:tcPr>
          <w:p w14:paraId="3B739F5C">
            <w:pPr>
              <w:widowControl/>
              <w:spacing w:line="240" w:lineRule="auto"/>
              <w:jc w:val="center"/>
              <w:rPr>
                <w:rFonts w:ascii="宋体" w:hAnsi="宋体" w:cs="宋体"/>
                <w:kern w:val="0"/>
                <w:sz w:val="24"/>
              </w:rPr>
            </w:pPr>
            <w:r>
              <w:rPr>
                <w:rFonts w:hint="eastAsia" w:ascii="宋体" w:hAnsi="宋体" w:cs="宋体"/>
                <w:kern w:val="0"/>
                <w:sz w:val="24"/>
              </w:rPr>
              <w:t>240</w:t>
            </w:r>
          </w:p>
        </w:tc>
      </w:tr>
      <w:tr w14:paraId="42A8278B">
        <w:tblPrEx>
          <w:tblCellMar>
            <w:top w:w="0" w:type="dxa"/>
            <w:left w:w="108" w:type="dxa"/>
            <w:bottom w:w="0" w:type="dxa"/>
            <w:right w:w="108" w:type="dxa"/>
          </w:tblCellMar>
        </w:tblPrEx>
        <w:trPr>
          <w:trHeight w:val="397" w:hRule="exact"/>
          <w:jc w:val="center"/>
        </w:trPr>
        <w:tc>
          <w:tcPr>
            <w:tcW w:w="733" w:type="pct"/>
            <w:vMerge w:val="continue"/>
            <w:tcBorders>
              <w:top w:val="nil"/>
              <w:left w:val="single" w:color="auto" w:sz="8" w:space="0"/>
              <w:bottom w:val="single" w:color="000000" w:sz="8" w:space="0"/>
              <w:right w:val="single" w:color="auto" w:sz="4" w:space="0"/>
            </w:tcBorders>
            <w:noWrap w:val="0"/>
            <w:vAlign w:val="center"/>
          </w:tcPr>
          <w:p w14:paraId="6AAEC364">
            <w:pPr>
              <w:widowControl/>
              <w:spacing w:line="240" w:lineRule="auto"/>
              <w:jc w:val="left"/>
              <w:rPr>
                <w:rFonts w:ascii="宋体" w:hAnsi="宋体" w:cs="宋体"/>
                <w:kern w:val="0"/>
                <w:sz w:val="24"/>
              </w:rPr>
            </w:pPr>
          </w:p>
        </w:tc>
        <w:tc>
          <w:tcPr>
            <w:tcW w:w="607" w:type="pct"/>
            <w:tcBorders>
              <w:top w:val="nil"/>
              <w:left w:val="nil"/>
              <w:bottom w:val="single" w:color="auto" w:sz="4" w:space="0"/>
              <w:right w:val="single" w:color="auto" w:sz="4" w:space="0"/>
            </w:tcBorders>
            <w:noWrap w:val="0"/>
            <w:vAlign w:val="center"/>
          </w:tcPr>
          <w:p w14:paraId="37F71B5A">
            <w:pPr>
              <w:widowControl/>
              <w:spacing w:line="240" w:lineRule="auto"/>
              <w:jc w:val="center"/>
              <w:rPr>
                <w:rFonts w:hint="eastAsia" w:ascii="宋体" w:hAnsi="宋体" w:cs="宋体"/>
                <w:kern w:val="0"/>
                <w:sz w:val="24"/>
              </w:rPr>
            </w:pPr>
            <w:r>
              <w:rPr>
                <w:rFonts w:hint="eastAsia" w:ascii="宋体" w:hAnsi="宋体" w:cs="宋体"/>
                <w:kern w:val="0"/>
                <w:sz w:val="24"/>
              </w:rPr>
              <w:t>1.8</w:t>
            </w:r>
          </w:p>
        </w:tc>
        <w:tc>
          <w:tcPr>
            <w:tcW w:w="1159" w:type="pct"/>
            <w:tcBorders>
              <w:top w:val="nil"/>
              <w:left w:val="nil"/>
              <w:bottom w:val="single" w:color="auto" w:sz="4" w:space="0"/>
              <w:right w:val="single" w:color="auto" w:sz="4" w:space="0"/>
            </w:tcBorders>
            <w:noWrap w:val="0"/>
            <w:vAlign w:val="center"/>
          </w:tcPr>
          <w:p w14:paraId="5AE76F36">
            <w:pPr>
              <w:widowControl/>
              <w:spacing w:line="240" w:lineRule="auto"/>
              <w:jc w:val="center"/>
              <w:rPr>
                <w:rFonts w:hint="eastAsia" w:ascii="宋体" w:hAnsi="宋体" w:cs="宋体"/>
                <w:kern w:val="0"/>
                <w:sz w:val="24"/>
              </w:rPr>
            </w:pPr>
            <w:r>
              <w:rPr>
                <w:rFonts w:hint="eastAsia" w:ascii="宋体" w:hAnsi="宋体" w:cs="宋体"/>
                <w:kern w:val="0"/>
                <w:sz w:val="24"/>
              </w:rPr>
              <w:t>400</w:t>
            </w:r>
          </w:p>
        </w:tc>
        <w:tc>
          <w:tcPr>
            <w:tcW w:w="1279" w:type="pct"/>
            <w:tcBorders>
              <w:top w:val="nil"/>
              <w:left w:val="nil"/>
              <w:bottom w:val="single" w:color="auto" w:sz="4" w:space="0"/>
              <w:right w:val="single" w:color="auto" w:sz="4" w:space="0"/>
            </w:tcBorders>
            <w:noWrap w:val="0"/>
            <w:vAlign w:val="center"/>
          </w:tcPr>
          <w:p w14:paraId="19C401F7">
            <w:pPr>
              <w:widowControl/>
              <w:spacing w:line="240" w:lineRule="auto"/>
              <w:jc w:val="center"/>
              <w:rPr>
                <w:rFonts w:hint="eastAsia" w:ascii="宋体" w:hAnsi="宋体" w:cs="宋体"/>
                <w:kern w:val="0"/>
                <w:sz w:val="24"/>
              </w:rPr>
            </w:pPr>
            <w:r>
              <w:rPr>
                <w:rFonts w:hint="eastAsia" w:ascii="宋体" w:hAnsi="宋体" w:cs="宋体"/>
                <w:kern w:val="0"/>
                <w:sz w:val="24"/>
              </w:rPr>
              <w:t>266</w:t>
            </w:r>
          </w:p>
        </w:tc>
        <w:tc>
          <w:tcPr>
            <w:tcW w:w="1220" w:type="pct"/>
            <w:tcBorders>
              <w:top w:val="nil"/>
              <w:left w:val="nil"/>
              <w:bottom w:val="single" w:color="auto" w:sz="4" w:space="0"/>
              <w:right w:val="single" w:color="auto" w:sz="8" w:space="0"/>
            </w:tcBorders>
            <w:noWrap w:val="0"/>
            <w:vAlign w:val="center"/>
          </w:tcPr>
          <w:p w14:paraId="22870BC8">
            <w:pPr>
              <w:widowControl/>
              <w:spacing w:line="240" w:lineRule="auto"/>
              <w:jc w:val="center"/>
              <w:rPr>
                <w:rFonts w:hint="eastAsia" w:ascii="宋体" w:hAnsi="宋体" w:cs="宋体"/>
                <w:kern w:val="0"/>
                <w:sz w:val="24"/>
              </w:rPr>
            </w:pPr>
            <w:r>
              <w:rPr>
                <w:rFonts w:hint="eastAsia" w:ascii="宋体" w:hAnsi="宋体" w:cs="宋体"/>
                <w:kern w:val="0"/>
                <w:sz w:val="24"/>
              </w:rPr>
              <w:t>200</w:t>
            </w:r>
          </w:p>
        </w:tc>
      </w:tr>
      <w:tr w14:paraId="58245038">
        <w:tblPrEx>
          <w:tblCellMar>
            <w:top w:w="0" w:type="dxa"/>
            <w:left w:w="108" w:type="dxa"/>
            <w:bottom w:w="0" w:type="dxa"/>
            <w:right w:w="108" w:type="dxa"/>
          </w:tblCellMar>
        </w:tblPrEx>
        <w:trPr>
          <w:trHeight w:val="397" w:hRule="exact"/>
          <w:jc w:val="center"/>
        </w:trPr>
        <w:tc>
          <w:tcPr>
            <w:tcW w:w="733" w:type="pct"/>
            <w:vMerge w:val="continue"/>
            <w:tcBorders>
              <w:top w:val="nil"/>
              <w:left w:val="single" w:color="auto" w:sz="8" w:space="0"/>
              <w:bottom w:val="single" w:color="000000" w:sz="8" w:space="0"/>
              <w:right w:val="single" w:color="auto" w:sz="4" w:space="0"/>
            </w:tcBorders>
            <w:noWrap w:val="0"/>
            <w:vAlign w:val="center"/>
          </w:tcPr>
          <w:p w14:paraId="24311F05">
            <w:pPr>
              <w:widowControl/>
              <w:spacing w:line="240" w:lineRule="auto"/>
              <w:jc w:val="left"/>
              <w:rPr>
                <w:rFonts w:ascii="宋体" w:hAnsi="宋体" w:cs="宋体"/>
                <w:kern w:val="0"/>
                <w:sz w:val="24"/>
              </w:rPr>
            </w:pPr>
          </w:p>
        </w:tc>
        <w:tc>
          <w:tcPr>
            <w:tcW w:w="607" w:type="pct"/>
            <w:tcBorders>
              <w:top w:val="nil"/>
              <w:left w:val="nil"/>
              <w:bottom w:val="single" w:color="auto" w:sz="4" w:space="0"/>
              <w:right w:val="single" w:color="auto" w:sz="4" w:space="0"/>
            </w:tcBorders>
            <w:noWrap w:val="0"/>
            <w:vAlign w:val="center"/>
          </w:tcPr>
          <w:p w14:paraId="3F976A72">
            <w:pPr>
              <w:widowControl/>
              <w:spacing w:line="240" w:lineRule="auto"/>
              <w:jc w:val="center"/>
              <w:rPr>
                <w:rFonts w:ascii="宋体" w:hAnsi="宋体" w:cs="宋体"/>
                <w:kern w:val="0"/>
                <w:sz w:val="24"/>
              </w:rPr>
            </w:pPr>
            <w:r>
              <w:rPr>
                <w:rFonts w:hint="eastAsia" w:ascii="宋体" w:hAnsi="宋体" w:cs="宋体"/>
                <w:kern w:val="0"/>
                <w:sz w:val="24"/>
              </w:rPr>
              <w:t>2.2</w:t>
            </w:r>
          </w:p>
        </w:tc>
        <w:tc>
          <w:tcPr>
            <w:tcW w:w="1159" w:type="pct"/>
            <w:tcBorders>
              <w:top w:val="nil"/>
              <w:left w:val="nil"/>
              <w:bottom w:val="single" w:color="auto" w:sz="4" w:space="0"/>
              <w:right w:val="single" w:color="auto" w:sz="4" w:space="0"/>
            </w:tcBorders>
            <w:noWrap w:val="0"/>
            <w:vAlign w:val="center"/>
          </w:tcPr>
          <w:p w14:paraId="3F48492D">
            <w:pPr>
              <w:widowControl/>
              <w:spacing w:line="240" w:lineRule="auto"/>
              <w:jc w:val="center"/>
              <w:rPr>
                <w:rFonts w:ascii="宋体" w:hAnsi="宋体" w:cs="宋体"/>
                <w:kern w:val="0"/>
                <w:sz w:val="24"/>
              </w:rPr>
            </w:pPr>
            <w:r>
              <w:rPr>
                <w:rFonts w:hint="eastAsia" w:ascii="宋体" w:hAnsi="宋体" w:cs="宋体"/>
                <w:kern w:val="0"/>
                <w:sz w:val="24"/>
              </w:rPr>
              <w:t xml:space="preserve">320 </w:t>
            </w:r>
          </w:p>
        </w:tc>
        <w:tc>
          <w:tcPr>
            <w:tcW w:w="1279" w:type="pct"/>
            <w:tcBorders>
              <w:top w:val="nil"/>
              <w:left w:val="nil"/>
              <w:bottom w:val="single" w:color="auto" w:sz="4" w:space="0"/>
              <w:right w:val="single" w:color="auto" w:sz="4" w:space="0"/>
            </w:tcBorders>
            <w:noWrap w:val="0"/>
            <w:vAlign w:val="center"/>
          </w:tcPr>
          <w:p w14:paraId="4B487A29">
            <w:pPr>
              <w:widowControl/>
              <w:spacing w:line="240" w:lineRule="auto"/>
              <w:jc w:val="center"/>
              <w:rPr>
                <w:rFonts w:ascii="宋体" w:hAnsi="宋体" w:cs="宋体"/>
                <w:kern w:val="0"/>
                <w:sz w:val="24"/>
              </w:rPr>
            </w:pPr>
            <w:r>
              <w:rPr>
                <w:rFonts w:hint="eastAsia" w:ascii="宋体" w:hAnsi="宋体" w:cs="宋体"/>
                <w:kern w:val="0"/>
                <w:sz w:val="24"/>
              </w:rPr>
              <w:t xml:space="preserve">213 </w:t>
            </w:r>
          </w:p>
        </w:tc>
        <w:tc>
          <w:tcPr>
            <w:tcW w:w="1220" w:type="pct"/>
            <w:tcBorders>
              <w:top w:val="nil"/>
              <w:left w:val="nil"/>
              <w:bottom w:val="single" w:color="auto" w:sz="4" w:space="0"/>
              <w:right w:val="single" w:color="auto" w:sz="8" w:space="0"/>
            </w:tcBorders>
            <w:noWrap w:val="0"/>
            <w:vAlign w:val="center"/>
          </w:tcPr>
          <w:p w14:paraId="110F359C">
            <w:pPr>
              <w:widowControl/>
              <w:spacing w:line="240" w:lineRule="auto"/>
              <w:jc w:val="center"/>
              <w:rPr>
                <w:rFonts w:ascii="宋体" w:hAnsi="宋体" w:cs="宋体"/>
                <w:kern w:val="0"/>
                <w:sz w:val="24"/>
              </w:rPr>
            </w:pPr>
            <w:r>
              <w:rPr>
                <w:rFonts w:hint="eastAsia" w:ascii="宋体" w:hAnsi="宋体" w:cs="宋体"/>
                <w:kern w:val="0"/>
                <w:sz w:val="24"/>
              </w:rPr>
              <w:t xml:space="preserve">160 </w:t>
            </w:r>
          </w:p>
        </w:tc>
      </w:tr>
      <w:tr w14:paraId="20E00FA4">
        <w:tblPrEx>
          <w:tblCellMar>
            <w:top w:w="0" w:type="dxa"/>
            <w:left w:w="108" w:type="dxa"/>
            <w:bottom w:w="0" w:type="dxa"/>
            <w:right w:w="108" w:type="dxa"/>
          </w:tblCellMar>
        </w:tblPrEx>
        <w:trPr>
          <w:trHeight w:val="397" w:hRule="exact"/>
          <w:jc w:val="center"/>
        </w:trPr>
        <w:tc>
          <w:tcPr>
            <w:tcW w:w="733" w:type="pct"/>
            <w:vMerge w:val="continue"/>
            <w:tcBorders>
              <w:top w:val="nil"/>
              <w:left w:val="single" w:color="auto" w:sz="8" w:space="0"/>
              <w:bottom w:val="single" w:color="000000" w:sz="8" w:space="0"/>
              <w:right w:val="single" w:color="auto" w:sz="4" w:space="0"/>
            </w:tcBorders>
            <w:noWrap w:val="0"/>
            <w:vAlign w:val="center"/>
          </w:tcPr>
          <w:p w14:paraId="295C09BA">
            <w:pPr>
              <w:widowControl/>
              <w:spacing w:line="240" w:lineRule="auto"/>
              <w:jc w:val="left"/>
              <w:rPr>
                <w:rFonts w:ascii="宋体" w:hAnsi="宋体" w:cs="宋体"/>
                <w:kern w:val="0"/>
                <w:sz w:val="24"/>
              </w:rPr>
            </w:pPr>
          </w:p>
        </w:tc>
        <w:tc>
          <w:tcPr>
            <w:tcW w:w="607" w:type="pct"/>
            <w:tcBorders>
              <w:top w:val="nil"/>
              <w:left w:val="nil"/>
              <w:bottom w:val="single" w:color="auto" w:sz="4" w:space="0"/>
              <w:right w:val="single" w:color="auto" w:sz="4" w:space="0"/>
            </w:tcBorders>
            <w:noWrap w:val="0"/>
            <w:vAlign w:val="center"/>
          </w:tcPr>
          <w:p w14:paraId="1D113E93">
            <w:pPr>
              <w:widowControl/>
              <w:spacing w:line="240" w:lineRule="auto"/>
              <w:jc w:val="center"/>
              <w:rPr>
                <w:rFonts w:ascii="宋体" w:hAnsi="宋体" w:cs="宋体"/>
                <w:kern w:val="0"/>
                <w:sz w:val="24"/>
              </w:rPr>
            </w:pPr>
            <w:r>
              <w:rPr>
                <w:rFonts w:hint="eastAsia" w:ascii="宋体" w:hAnsi="宋体" w:cs="宋体"/>
                <w:kern w:val="0"/>
                <w:sz w:val="24"/>
              </w:rPr>
              <w:t>2.8</w:t>
            </w:r>
          </w:p>
        </w:tc>
        <w:tc>
          <w:tcPr>
            <w:tcW w:w="1159" w:type="pct"/>
            <w:tcBorders>
              <w:top w:val="nil"/>
              <w:left w:val="nil"/>
              <w:bottom w:val="single" w:color="auto" w:sz="4" w:space="0"/>
              <w:right w:val="single" w:color="auto" w:sz="4" w:space="0"/>
            </w:tcBorders>
            <w:noWrap w:val="0"/>
            <w:vAlign w:val="center"/>
          </w:tcPr>
          <w:p w14:paraId="21D0E842">
            <w:pPr>
              <w:widowControl/>
              <w:spacing w:line="240" w:lineRule="auto"/>
              <w:jc w:val="center"/>
              <w:rPr>
                <w:rFonts w:ascii="宋体" w:hAnsi="宋体" w:cs="宋体"/>
                <w:kern w:val="0"/>
                <w:sz w:val="24"/>
              </w:rPr>
            </w:pPr>
            <w:r>
              <w:rPr>
                <w:rFonts w:hint="eastAsia" w:ascii="宋体" w:hAnsi="宋体" w:cs="宋体"/>
                <w:kern w:val="0"/>
                <w:sz w:val="24"/>
              </w:rPr>
              <w:t xml:space="preserve">250 </w:t>
            </w:r>
          </w:p>
        </w:tc>
        <w:tc>
          <w:tcPr>
            <w:tcW w:w="1279" w:type="pct"/>
            <w:tcBorders>
              <w:top w:val="nil"/>
              <w:left w:val="nil"/>
              <w:bottom w:val="single" w:color="auto" w:sz="4" w:space="0"/>
              <w:right w:val="single" w:color="auto" w:sz="4" w:space="0"/>
            </w:tcBorders>
            <w:noWrap w:val="0"/>
            <w:vAlign w:val="center"/>
          </w:tcPr>
          <w:p w14:paraId="18A5C5D0">
            <w:pPr>
              <w:widowControl/>
              <w:spacing w:line="240" w:lineRule="auto"/>
              <w:jc w:val="center"/>
              <w:rPr>
                <w:rFonts w:ascii="宋体" w:hAnsi="宋体" w:cs="宋体"/>
                <w:kern w:val="0"/>
                <w:sz w:val="24"/>
              </w:rPr>
            </w:pPr>
            <w:r>
              <w:rPr>
                <w:rFonts w:hint="eastAsia" w:ascii="宋体" w:hAnsi="宋体" w:cs="宋体"/>
                <w:kern w:val="0"/>
                <w:sz w:val="24"/>
              </w:rPr>
              <w:t xml:space="preserve">166 </w:t>
            </w:r>
          </w:p>
        </w:tc>
        <w:tc>
          <w:tcPr>
            <w:tcW w:w="1220" w:type="pct"/>
            <w:tcBorders>
              <w:top w:val="nil"/>
              <w:left w:val="nil"/>
              <w:bottom w:val="single" w:color="auto" w:sz="4" w:space="0"/>
              <w:right w:val="single" w:color="auto" w:sz="8" w:space="0"/>
            </w:tcBorders>
            <w:noWrap w:val="0"/>
            <w:vAlign w:val="center"/>
          </w:tcPr>
          <w:p w14:paraId="69135DE1">
            <w:pPr>
              <w:widowControl/>
              <w:spacing w:line="240" w:lineRule="auto"/>
              <w:jc w:val="center"/>
              <w:rPr>
                <w:rFonts w:ascii="宋体" w:hAnsi="宋体" w:cs="宋体"/>
                <w:kern w:val="0"/>
                <w:sz w:val="24"/>
              </w:rPr>
            </w:pPr>
            <w:r>
              <w:rPr>
                <w:rFonts w:hint="eastAsia" w:ascii="宋体" w:hAnsi="宋体" w:cs="宋体"/>
                <w:kern w:val="0"/>
                <w:sz w:val="24"/>
              </w:rPr>
              <w:t xml:space="preserve">125 </w:t>
            </w:r>
          </w:p>
        </w:tc>
      </w:tr>
      <w:tr w14:paraId="3A178911">
        <w:tblPrEx>
          <w:tblCellMar>
            <w:top w:w="0" w:type="dxa"/>
            <w:left w:w="108" w:type="dxa"/>
            <w:bottom w:w="0" w:type="dxa"/>
            <w:right w:w="108" w:type="dxa"/>
          </w:tblCellMar>
        </w:tblPrEx>
        <w:trPr>
          <w:trHeight w:val="397" w:hRule="exact"/>
          <w:jc w:val="center"/>
        </w:trPr>
        <w:tc>
          <w:tcPr>
            <w:tcW w:w="733" w:type="pct"/>
            <w:vMerge w:val="continue"/>
            <w:tcBorders>
              <w:top w:val="nil"/>
              <w:left w:val="single" w:color="auto" w:sz="8" w:space="0"/>
              <w:bottom w:val="single" w:color="000000" w:sz="8" w:space="0"/>
              <w:right w:val="single" w:color="auto" w:sz="4" w:space="0"/>
            </w:tcBorders>
            <w:noWrap w:val="0"/>
            <w:vAlign w:val="center"/>
          </w:tcPr>
          <w:p w14:paraId="1C69CE00">
            <w:pPr>
              <w:widowControl/>
              <w:spacing w:line="240" w:lineRule="auto"/>
              <w:jc w:val="left"/>
              <w:rPr>
                <w:rFonts w:ascii="宋体" w:hAnsi="宋体" w:cs="宋体"/>
                <w:kern w:val="0"/>
                <w:sz w:val="24"/>
              </w:rPr>
            </w:pPr>
          </w:p>
        </w:tc>
        <w:tc>
          <w:tcPr>
            <w:tcW w:w="607" w:type="pct"/>
            <w:tcBorders>
              <w:top w:val="nil"/>
              <w:left w:val="nil"/>
              <w:bottom w:val="single" w:color="auto" w:sz="4" w:space="0"/>
              <w:right w:val="single" w:color="auto" w:sz="4" w:space="0"/>
            </w:tcBorders>
            <w:noWrap w:val="0"/>
            <w:vAlign w:val="center"/>
          </w:tcPr>
          <w:p w14:paraId="35E12D0D">
            <w:pPr>
              <w:widowControl/>
              <w:spacing w:line="240" w:lineRule="auto"/>
              <w:jc w:val="center"/>
              <w:rPr>
                <w:rFonts w:ascii="宋体" w:hAnsi="宋体" w:cs="宋体"/>
                <w:kern w:val="0"/>
                <w:sz w:val="24"/>
              </w:rPr>
            </w:pPr>
            <w:r>
              <w:rPr>
                <w:rFonts w:hint="eastAsia" w:ascii="宋体" w:hAnsi="宋体" w:cs="宋体"/>
                <w:kern w:val="0"/>
                <w:sz w:val="24"/>
              </w:rPr>
              <w:t>3.2</w:t>
            </w:r>
          </w:p>
        </w:tc>
        <w:tc>
          <w:tcPr>
            <w:tcW w:w="1159" w:type="pct"/>
            <w:tcBorders>
              <w:top w:val="nil"/>
              <w:left w:val="nil"/>
              <w:bottom w:val="single" w:color="auto" w:sz="4" w:space="0"/>
              <w:right w:val="single" w:color="auto" w:sz="4" w:space="0"/>
            </w:tcBorders>
            <w:noWrap w:val="0"/>
            <w:vAlign w:val="center"/>
          </w:tcPr>
          <w:p w14:paraId="6B41B5E7">
            <w:pPr>
              <w:widowControl/>
              <w:spacing w:line="240" w:lineRule="auto"/>
              <w:jc w:val="center"/>
              <w:rPr>
                <w:rFonts w:ascii="宋体" w:hAnsi="宋体" w:cs="宋体"/>
                <w:kern w:val="0"/>
                <w:sz w:val="24"/>
              </w:rPr>
            </w:pPr>
            <w:r>
              <w:rPr>
                <w:rFonts w:hint="eastAsia" w:ascii="宋体" w:hAnsi="宋体" w:cs="宋体"/>
                <w:kern w:val="0"/>
                <w:sz w:val="24"/>
              </w:rPr>
              <w:t xml:space="preserve">220 </w:t>
            </w:r>
          </w:p>
        </w:tc>
        <w:tc>
          <w:tcPr>
            <w:tcW w:w="1279" w:type="pct"/>
            <w:tcBorders>
              <w:top w:val="nil"/>
              <w:left w:val="nil"/>
              <w:bottom w:val="single" w:color="auto" w:sz="4" w:space="0"/>
              <w:right w:val="single" w:color="auto" w:sz="4" w:space="0"/>
            </w:tcBorders>
            <w:noWrap w:val="0"/>
            <w:vAlign w:val="center"/>
          </w:tcPr>
          <w:p w14:paraId="17649769">
            <w:pPr>
              <w:widowControl/>
              <w:spacing w:line="240" w:lineRule="auto"/>
              <w:jc w:val="center"/>
              <w:rPr>
                <w:rFonts w:ascii="宋体" w:hAnsi="宋体" w:cs="宋体"/>
                <w:kern w:val="0"/>
                <w:sz w:val="24"/>
              </w:rPr>
            </w:pPr>
            <w:r>
              <w:rPr>
                <w:rFonts w:hint="eastAsia" w:ascii="宋体" w:hAnsi="宋体" w:cs="宋体"/>
                <w:kern w:val="0"/>
                <w:sz w:val="24"/>
              </w:rPr>
              <w:t xml:space="preserve">146 </w:t>
            </w:r>
          </w:p>
        </w:tc>
        <w:tc>
          <w:tcPr>
            <w:tcW w:w="1220" w:type="pct"/>
            <w:tcBorders>
              <w:top w:val="nil"/>
              <w:left w:val="nil"/>
              <w:bottom w:val="single" w:color="auto" w:sz="4" w:space="0"/>
              <w:right w:val="single" w:color="auto" w:sz="8" w:space="0"/>
            </w:tcBorders>
            <w:noWrap w:val="0"/>
            <w:vAlign w:val="center"/>
          </w:tcPr>
          <w:p w14:paraId="38533F10">
            <w:pPr>
              <w:widowControl/>
              <w:spacing w:line="240" w:lineRule="auto"/>
              <w:jc w:val="center"/>
              <w:rPr>
                <w:rFonts w:ascii="宋体" w:hAnsi="宋体" w:cs="宋体"/>
                <w:kern w:val="0"/>
                <w:sz w:val="24"/>
              </w:rPr>
            </w:pPr>
            <w:r>
              <w:rPr>
                <w:rFonts w:hint="eastAsia" w:ascii="宋体" w:hAnsi="宋体" w:cs="宋体"/>
                <w:kern w:val="0"/>
                <w:sz w:val="24"/>
              </w:rPr>
              <w:t xml:space="preserve">110 </w:t>
            </w:r>
          </w:p>
        </w:tc>
      </w:tr>
      <w:tr w14:paraId="212AAF16">
        <w:tblPrEx>
          <w:tblCellMar>
            <w:top w:w="0" w:type="dxa"/>
            <w:left w:w="108" w:type="dxa"/>
            <w:bottom w:w="0" w:type="dxa"/>
            <w:right w:w="108" w:type="dxa"/>
          </w:tblCellMar>
        </w:tblPrEx>
        <w:trPr>
          <w:trHeight w:val="397" w:hRule="exact"/>
          <w:jc w:val="center"/>
        </w:trPr>
        <w:tc>
          <w:tcPr>
            <w:tcW w:w="733" w:type="pct"/>
            <w:vMerge w:val="continue"/>
            <w:tcBorders>
              <w:top w:val="nil"/>
              <w:left w:val="single" w:color="auto" w:sz="8" w:space="0"/>
              <w:bottom w:val="single" w:color="000000" w:sz="8" w:space="0"/>
              <w:right w:val="single" w:color="auto" w:sz="4" w:space="0"/>
            </w:tcBorders>
            <w:noWrap w:val="0"/>
            <w:vAlign w:val="center"/>
          </w:tcPr>
          <w:p w14:paraId="737D3391">
            <w:pPr>
              <w:widowControl/>
              <w:spacing w:line="240" w:lineRule="auto"/>
              <w:jc w:val="left"/>
              <w:rPr>
                <w:rFonts w:ascii="宋体" w:hAnsi="宋体" w:cs="宋体"/>
                <w:kern w:val="0"/>
                <w:sz w:val="24"/>
              </w:rPr>
            </w:pPr>
          </w:p>
        </w:tc>
        <w:tc>
          <w:tcPr>
            <w:tcW w:w="607" w:type="pct"/>
            <w:tcBorders>
              <w:top w:val="nil"/>
              <w:left w:val="nil"/>
              <w:bottom w:val="single" w:color="auto" w:sz="4" w:space="0"/>
              <w:right w:val="single" w:color="auto" w:sz="4" w:space="0"/>
            </w:tcBorders>
            <w:noWrap w:val="0"/>
            <w:vAlign w:val="center"/>
          </w:tcPr>
          <w:p w14:paraId="38DE17F8">
            <w:pPr>
              <w:widowControl/>
              <w:spacing w:line="240" w:lineRule="auto"/>
              <w:jc w:val="center"/>
              <w:rPr>
                <w:rFonts w:ascii="宋体" w:hAnsi="宋体" w:cs="宋体"/>
                <w:kern w:val="0"/>
                <w:sz w:val="24"/>
              </w:rPr>
            </w:pPr>
            <w:r>
              <w:rPr>
                <w:rFonts w:hint="eastAsia" w:ascii="宋体" w:hAnsi="宋体" w:cs="宋体"/>
                <w:kern w:val="0"/>
                <w:sz w:val="24"/>
              </w:rPr>
              <w:t>4.5</w:t>
            </w:r>
          </w:p>
        </w:tc>
        <w:tc>
          <w:tcPr>
            <w:tcW w:w="1159" w:type="pct"/>
            <w:tcBorders>
              <w:top w:val="nil"/>
              <w:left w:val="nil"/>
              <w:bottom w:val="single" w:color="auto" w:sz="4" w:space="0"/>
              <w:right w:val="single" w:color="auto" w:sz="4" w:space="0"/>
            </w:tcBorders>
            <w:noWrap w:val="0"/>
            <w:vAlign w:val="center"/>
          </w:tcPr>
          <w:p w14:paraId="044A6E7F">
            <w:pPr>
              <w:widowControl/>
              <w:spacing w:line="240" w:lineRule="auto"/>
              <w:jc w:val="center"/>
              <w:rPr>
                <w:rFonts w:ascii="宋体" w:hAnsi="宋体" w:cs="宋体"/>
                <w:kern w:val="0"/>
                <w:sz w:val="24"/>
              </w:rPr>
            </w:pPr>
            <w:r>
              <w:rPr>
                <w:rFonts w:hint="eastAsia" w:ascii="宋体" w:hAnsi="宋体" w:cs="宋体"/>
                <w:kern w:val="0"/>
                <w:sz w:val="24"/>
              </w:rPr>
              <w:t xml:space="preserve">150 </w:t>
            </w:r>
          </w:p>
        </w:tc>
        <w:tc>
          <w:tcPr>
            <w:tcW w:w="1279" w:type="pct"/>
            <w:tcBorders>
              <w:top w:val="nil"/>
              <w:left w:val="nil"/>
              <w:bottom w:val="single" w:color="auto" w:sz="4" w:space="0"/>
              <w:right w:val="single" w:color="auto" w:sz="4" w:space="0"/>
            </w:tcBorders>
            <w:noWrap w:val="0"/>
            <w:vAlign w:val="center"/>
          </w:tcPr>
          <w:p w14:paraId="05DF4940">
            <w:pPr>
              <w:widowControl/>
              <w:spacing w:line="240" w:lineRule="auto"/>
              <w:jc w:val="center"/>
              <w:rPr>
                <w:rFonts w:ascii="宋体" w:hAnsi="宋体" w:cs="宋体"/>
                <w:kern w:val="0"/>
                <w:sz w:val="24"/>
              </w:rPr>
            </w:pPr>
            <w:r>
              <w:rPr>
                <w:rFonts w:hint="eastAsia" w:ascii="宋体" w:hAnsi="宋体" w:cs="宋体"/>
                <w:kern w:val="0"/>
                <w:sz w:val="24"/>
              </w:rPr>
              <w:t xml:space="preserve">100 </w:t>
            </w:r>
          </w:p>
        </w:tc>
        <w:tc>
          <w:tcPr>
            <w:tcW w:w="1220" w:type="pct"/>
            <w:tcBorders>
              <w:top w:val="nil"/>
              <w:left w:val="nil"/>
              <w:bottom w:val="single" w:color="auto" w:sz="4" w:space="0"/>
              <w:right w:val="single" w:color="auto" w:sz="8" w:space="0"/>
            </w:tcBorders>
            <w:noWrap w:val="0"/>
            <w:vAlign w:val="center"/>
          </w:tcPr>
          <w:p w14:paraId="66331996">
            <w:pPr>
              <w:widowControl/>
              <w:spacing w:line="240" w:lineRule="auto"/>
              <w:jc w:val="center"/>
              <w:rPr>
                <w:rFonts w:ascii="宋体" w:hAnsi="宋体" w:cs="宋体"/>
                <w:kern w:val="0"/>
                <w:sz w:val="24"/>
              </w:rPr>
            </w:pPr>
            <w:r>
              <w:rPr>
                <w:rFonts w:hint="eastAsia" w:ascii="宋体" w:hAnsi="宋体" w:cs="宋体"/>
                <w:kern w:val="0"/>
                <w:sz w:val="24"/>
              </w:rPr>
              <w:t xml:space="preserve">75 </w:t>
            </w:r>
          </w:p>
        </w:tc>
      </w:tr>
    </w:tbl>
    <w:p w14:paraId="0981AE76">
      <w:pPr>
        <w:widowControl/>
        <w:numPr>
          <w:ilvl w:val="0"/>
          <w:numId w:val="0"/>
        </w:numPr>
        <w:spacing w:line="360" w:lineRule="auto"/>
        <w:outlineLvl w:val="9"/>
        <w:rPr>
          <w:rFonts w:hint="eastAsia" w:ascii="宋体" w:hAnsi="宋体" w:cs="宋体"/>
          <w:b/>
          <w:bCs/>
          <w:sz w:val="28"/>
          <w:szCs w:val="28"/>
          <w:lang w:val="en-US" w:eastAsia="zh-CN"/>
        </w:rPr>
      </w:pPr>
    </w:p>
    <w:p w14:paraId="7BFC3DAD">
      <w:pPr>
        <w:pStyle w:val="2"/>
        <w:numPr>
          <w:ilvl w:val="0"/>
          <w:numId w:val="0"/>
        </w:numPr>
        <w:tabs>
          <w:tab w:val="clear" w:pos="2520"/>
        </w:tabs>
        <w:bidi w:val="0"/>
        <w:rPr>
          <w:rFonts w:hint="eastAsia" w:cs="Times New Roman"/>
        </w:rPr>
      </w:pPr>
      <w:bookmarkStart w:id="11" w:name="_Toc9295"/>
      <w:r>
        <w:rPr>
          <w:rFonts w:hint="eastAsia" w:cs="Times New Roman"/>
          <w:lang w:val="en-US" w:eastAsia="zh-CN"/>
        </w:rPr>
        <w:t xml:space="preserve">6 </w:t>
      </w:r>
      <w:r>
        <w:rPr>
          <w:rFonts w:hint="eastAsia" w:cs="Times New Roman"/>
        </w:rPr>
        <w:t>Main configuration parameters</w:t>
      </w:r>
      <w:bookmarkEnd w:id="11"/>
    </w:p>
    <w:tbl>
      <w:tblPr>
        <w:tblStyle w:val="10"/>
        <w:tblW w:w="0" w:type="auto"/>
        <w:jc w:val="center"/>
        <w:tblLayout w:type="fixed"/>
        <w:tblCellMar>
          <w:top w:w="0" w:type="dxa"/>
          <w:left w:w="108" w:type="dxa"/>
          <w:bottom w:w="0" w:type="dxa"/>
          <w:right w:w="108" w:type="dxa"/>
        </w:tblCellMar>
      </w:tblPr>
      <w:tblGrid>
        <w:gridCol w:w="1374"/>
        <w:gridCol w:w="4130"/>
        <w:gridCol w:w="3114"/>
      </w:tblGrid>
      <w:tr w14:paraId="2B382B63">
        <w:tblPrEx>
          <w:tblCellMar>
            <w:top w:w="0" w:type="dxa"/>
            <w:left w:w="108" w:type="dxa"/>
            <w:bottom w:w="0" w:type="dxa"/>
            <w:right w:w="108" w:type="dxa"/>
          </w:tblCellMar>
        </w:tblPrEx>
        <w:trPr>
          <w:trHeight w:val="531" w:hRule="atLeast"/>
          <w:jc w:val="center"/>
        </w:trPr>
        <w:tc>
          <w:tcPr>
            <w:tcW w:w="1374" w:type="dxa"/>
            <w:tcBorders>
              <w:top w:val="single" w:color="auto" w:sz="6" w:space="0"/>
              <w:left w:val="single" w:color="auto" w:sz="6" w:space="0"/>
              <w:bottom w:val="single" w:color="auto" w:sz="6" w:space="0"/>
              <w:right w:val="single" w:color="auto" w:sz="6" w:space="0"/>
            </w:tcBorders>
            <w:noWrap w:val="0"/>
            <w:vAlign w:val="center"/>
          </w:tcPr>
          <w:p w14:paraId="6BA54D81">
            <w:pPr>
              <w:bidi w:val="0"/>
              <w:rPr>
                <w:rFonts w:hint="default"/>
                <w:lang w:val="en-US" w:eastAsia="zh-CN"/>
              </w:rPr>
            </w:pPr>
            <w:r>
              <w:rPr>
                <w:rFonts w:hint="eastAsia"/>
                <w:lang w:val="en-US" w:eastAsia="zh-CN"/>
              </w:rPr>
              <w:t>No.</w:t>
            </w:r>
          </w:p>
        </w:tc>
        <w:tc>
          <w:tcPr>
            <w:tcW w:w="4130" w:type="dxa"/>
            <w:tcBorders>
              <w:top w:val="single" w:color="auto" w:sz="6" w:space="0"/>
              <w:left w:val="single" w:color="auto" w:sz="6" w:space="0"/>
              <w:bottom w:val="single" w:color="auto" w:sz="6" w:space="0"/>
              <w:right w:val="single" w:color="auto" w:sz="6" w:space="0"/>
            </w:tcBorders>
            <w:noWrap w:val="0"/>
            <w:vAlign w:val="center"/>
          </w:tcPr>
          <w:p w14:paraId="6BFF02F7">
            <w:pPr>
              <w:bidi w:val="0"/>
              <w:rPr>
                <w:rFonts w:hint="default"/>
                <w:lang w:val="en-US" w:eastAsia="zh-CN"/>
              </w:rPr>
            </w:pPr>
            <w:r>
              <w:rPr>
                <w:rFonts w:hint="eastAsia"/>
                <w:lang w:val="en-US" w:eastAsia="zh-CN"/>
              </w:rPr>
              <w:t>name</w:t>
            </w:r>
          </w:p>
        </w:tc>
        <w:tc>
          <w:tcPr>
            <w:tcW w:w="3114" w:type="dxa"/>
            <w:tcBorders>
              <w:top w:val="single" w:color="auto" w:sz="6" w:space="0"/>
              <w:left w:val="single" w:color="auto" w:sz="6" w:space="0"/>
              <w:bottom w:val="single" w:color="auto" w:sz="6" w:space="0"/>
              <w:right w:val="single" w:color="auto" w:sz="6" w:space="0"/>
            </w:tcBorders>
            <w:noWrap w:val="0"/>
            <w:vAlign w:val="center"/>
          </w:tcPr>
          <w:p w14:paraId="6B15F97D">
            <w:pPr>
              <w:bidi w:val="0"/>
              <w:rPr>
                <w:rFonts w:hint="default"/>
                <w:lang w:val="en-US" w:eastAsia="zh-CN"/>
              </w:rPr>
            </w:pPr>
            <w:r>
              <w:rPr>
                <w:rFonts w:hint="eastAsia"/>
                <w:lang w:val="en-US" w:eastAsia="zh-CN"/>
              </w:rPr>
              <w:t>brand</w:t>
            </w:r>
          </w:p>
        </w:tc>
      </w:tr>
      <w:tr w14:paraId="3658CDC8">
        <w:tblPrEx>
          <w:tblCellMar>
            <w:top w:w="0" w:type="dxa"/>
            <w:left w:w="108" w:type="dxa"/>
            <w:bottom w:w="0" w:type="dxa"/>
            <w:right w:w="108" w:type="dxa"/>
          </w:tblCellMar>
        </w:tblPrEx>
        <w:trPr>
          <w:trHeight w:val="531" w:hRule="atLeast"/>
          <w:jc w:val="center"/>
        </w:trPr>
        <w:tc>
          <w:tcPr>
            <w:tcW w:w="1374" w:type="dxa"/>
            <w:tcBorders>
              <w:top w:val="single" w:color="auto" w:sz="6" w:space="0"/>
              <w:left w:val="single" w:color="auto" w:sz="6" w:space="0"/>
              <w:bottom w:val="single" w:color="auto" w:sz="6" w:space="0"/>
              <w:right w:val="single" w:color="auto" w:sz="6" w:space="0"/>
            </w:tcBorders>
            <w:noWrap w:val="0"/>
            <w:vAlign w:val="center"/>
          </w:tcPr>
          <w:p w14:paraId="41C392E7">
            <w:pPr>
              <w:bidi w:val="0"/>
              <w:rPr>
                <w:rFonts w:hint="eastAsia"/>
              </w:rPr>
            </w:pPr>
            <w:r>
              <w:rPr>
                <w:rFonts w:hint="eastAsia"/>
              </w:rPr>
              <w:t>1</w:t>
            </w:r>
          </w:p>
        </w:tc>
        <w:tc>
          <w:tcPr>
            <w:tcW w:w="4130" w:type="dxa"/>
            <w:tcBorders>
              <w:top w:val="single" w:color="auto" w:sz="6" w:space="0"/>
              <w:left w:val="single" w:color="auto" w:sz="6" w:space="0"/>
              <w:bottom w:val="single" w:color="auto" w:sz="6" w:space="0"/>
              <w:right w:val="single" w:color="auto" w:sz="6" w:space="0"/>
            </w:tcBorders>
            <w:noWrap w:val="0"/>
            <w:vAlign w:val="center"/>
          </w:tcPr>
          <w:p w14:paraId="06C52DF4">
            <w:pPr>
              <w:bidi w:val="0"/>
              <w:rPr>
                <w:rFonts w:hint="eastAsia"/>
              </w:rPr>
            </w:pPr>
            <w:r>
              <w:rPr>
                <w:rFonts w:hint="eastAsia"/>
              </w:rPr>
              <w:t>Reduction motor</w:t>
            </w:r>
          </w:p>
        </w:tc>
        <w:tc>
          <w:tcPr>
            <w:tcW w:w="3114" w:type="dxa"/>
            <w:tcBorders>
              <w:top w:val="single" w:color="auto" w:sz="6" w:space="0"/>
              <w:left w:val="single" w:color="auto" w:sz="6" w:space="0"/>
              <w:bottom w:val="single" w:color="auto" w:sz="6" w:space="0"/>
              <w:right w:val="single" w:color="auto" w:sz="6" w:space="0"/>
            </w:tcBorders>
            <w:noWrap w:val="0"/>
            <w:vAlign w:val="center"/>
          </w:tcPr>
          <w:p w14:paraId="748F0091">
            <w:pPr>
              <w:bidi w:val="0"/>
              <w:rPr>
                <w:rFonts w:hint="eastAsia"/>
              </w:rPr>
            </w:pPr>
            <w:r>
              <w:rPr>
                <w:rFonts w:hint="eastAsia"/>
              </w:rPr>
              <w:t>Xinhua</w:t>
            </w:r>
          </w:p>
        </w:tc>
      </w:tr>
      <w:tr w14:paraId="2BA0319D">
        <w:tblPrEx>
          <w:tblCellMar>
            <w:top w:w="0" w:type="dxa"/>
            <w:left w:w="108" w:type="dxa"/>
            <w:bottom w:w="0" w:type="dxa"/>
            <w:right w:w="108" w:type="dxa"/>
          </w:tblCellMar>
        </w:tblPrEx>
        <w:trPr>
          <w:trHeight w:val="531" w:hRule="atLeast"/>
          <w:jc w:val="center"/>
        </w:trPr>
        <w:tc>
          <w:tcPr>
            <w:tcW w:w="1374" w:type="dxa"/>
            <w:tcBorders>
              <w:top w:val="single" w:color="auto" w:sz="6" w:space="0"/>
              <w:left w:val="single" w:color="auto" w:sz="6" w:space="0"/>
              <w:bottom w:val="single" w:color="auto" w:sz="6" w:space="0"/>
              <w:right w:val="single" w:color="auto" w:sz="6" w:space="0"/>
            </w:tcBorders>
            <w:noWrap w:val="0"/>
            <w:vAlign w:val="center"/>
          </w:tcPr>
          <w:p w14:paraId="15907AA7">
            <w:pPr>
              <w:bidi w:val="0"/>
              <w:rPr>
                <w:rFonts w:hint="eastAsia"/>
              </w:rPr>
            </w:pPr>
            <w:r>
              <w:rPr>
                <w:rFonts w:hint="eastAsia"/>
              </w:rPr>
              <w:t>2</w:t>
            </w:r>
          </w:p>
        </w:tc>
        <w:tc>
          <w:tcPr>
            <w:tcW w:w="4130" w:type="dxa"/>
            <w:tcBorders>
              <w:top w:val="single" w:color="auto" w:sz="6" w:space="0"/>
              <w:left w:val="single" w:color="auto" w:sz="6" w:space="0"/>
              <w:bottom w:val="single" w:color="auto" w:sz="6" w:space="0"/>
              <w:right w:val="single" w:color="auto" w:sz="6" w:space="0"/>
            </w:tcBorders>
            <w:noWrap w:val="0"/>
            <w:vAlign w:val="center"/>
          </w:tcPr>
          <w:p w14:paraId="5003667D">
            <w:pPr>
              <w:bidi w:val="0"/>
              <w:rPr>
                <w:rFonts w:hint="eastAsia"/>
              </w:rPr>
            </w:pPr>
            <w:r>
              <w:rPr>
                <w:rFonts w:hint="eastAsia"/>
              </w:rPr>
              <w:t>Servo Motor</w:t>
            </w:r>
          </w:p>
        </w:tc>
        <w:tc>
          <w:tcPr>
            <w:tcW w:w="3114" w:type="dxa"/>
            <w:tcBorders>
              <w:top w:val="single" w:color="auto" w:sz="6" w:space="0"/>
              <w:left w:val="single" w:color="auto" w:sz="6" w:space="0"/>
              <w:bottom w:val="single" w:color="auto" w:sz="6" w:space="0"/>
              <w:right w:val="single" w:color="auto" w:sz="6" w:space="0"/>
            </w:tcBorders>
            <w:noWrap w:val="0"/>
            <w:vAlign w:val="center"/>
          </w:tcPr>
          <w:p w14:paraId="2D5069F7">
            <w:pPr>
              <w:bidi w:val="0"/>
              <w:rPr>
                <w:rFonts w:hint="eastAsia"/>
              </w:rPr>
            </w:pPr>
            <w:r>
              <w:rPr>
                <w:rFonts w:hint="eastAsia"/>
              </w:rPr>
              <w:t>Yaskawa</w:t>
            </w:r>
          </w:p>
        </w:tc>
      </w:tr>
      <w:tr w14:paraId="0225E9EB">
        <w:tblPrEx>
          <w:tblCellMar>
            <w:top w:w="0" w:type="dxa"/>
            <w:left w:w="108" w:type="dxa"/>
            <w:bottom w:w="0" w:type="dxa"/>
            <w:right w:w="108" w:type="dxa"/>
          </w:tblCellMar>
        </w:tblPrEx>
        <w:trPr>
          <w:trHeight w:val="531" w:hRule="atLeast"/>
          <w:jc w:val="center"/>
        </w:trPr>
        <w:tc>
          <w:tcPr>
            <w:tcW w:w="1374" w:type="dxa"/>
            <w:tcBorders>
              <w:top w:val="single" w:color="auto" w:sz="6" w:space="0"/>
              <w:left w:val="single" w:color="auto" w:sz="6" w:space="0"/>
              <w:bottom w:val="single" w:color="auto" w:sz="6" w:space="0"/>
              <w:right w:val="single" w:color="auto" w:sz="6" w:space="0"/>
            </w:tcBorders>
            <w:noWrap w:val="0"/>
            <w:vAlign w:val="center"/>
          </w:tcPr>
          <w:p w14:paraId="566C8826">
            <w:pPr>
              <w:bidi w:val="0"/>
              <w:rPr>
                <w:rFonts w:hint="eastAsia"/>
              </w:rPr>
            </w:pPr>
            <w:r>
              <w:rPr>
                <w:rFonts w:hint="eastAsia"/>
              </w:rPr>
              <w:t>3</w:t>
            </w:r>
          </w:p>
        </w:tc>
        <w:tc>
          <w:tcPr>
            <w:tcW w:w="4130" w:type="dxa"/>
            <w:tcBorders>
              <w:top w:val="single" w:color="auto" w:sz="6" w:space="0"/>
              <w:left w:val="single" w:color="auto" w:sz="6" w:space="0"/>
              <w:bottom w:val="single" w:color="auto" w:sz="6" w:space="0"/>
              <w:right w:val="single" w:color="auto" w:sz="6" w:space="0"/>
            </w:tcBorders>
            <w:noWrap w:val="0"/>
            <w:vAlign w:val="center"/>
          </w:tcPr>
          <w:p w14:paraId="02F074D1">
            <w:pPr>
              <w:bidi w:val="0"/>
              <w:rPr>
                <w:rFonts w:hint="eastAsia"/>
              </w:rPr>
            </w:pPr>
            <w:r>
              <w:rPr>
                <w:rFonts w:hint="eastAsia"/>
              </w:rPr>
              <w:t>Touchscreen</w:t>
            </w:r>
          </w:p>
        </w:tc>
        <w:tc>
          <w:tcPr>
            <w:tcW w:w="3114" w:type="dxa"/>
            <w:tcBorders>
              <w:top w:val="single" w:color="auto" w:sz="6" w:space="0"/>
              <w:left w:val="single" w:color="auto" w:sz="6" w:space="0"/>
              <w:bottom w:val="single" w:color="auto" w:sz="6" w:space="0"/>
              <w:right w:val="single" w:color="auto" w:sz="6" w:space="0"/>
            </w:tcBorders>
            <w:noWrap w:val="0"/>
            <w:vAlign w:val="center"/>
          </w:tcPr>
          <w:p w14:paraId="552F8428">
            <w:pPr>
              <w:bidi w:val="0"/>
              <w:rPr>
                <w:rFonts w:hint="eastAsia"/>
              </w:rPr>
            </w:pPr>
            <w:r>
              <w:rPr>
                <w:rFonts w:hint="eastAsia"/>
              </w:rPr>
              <w:t>Weilun</w:t>
            </w:r>
          </w:p>
        </w:tc>
      </w:tr>
      <w:tr w14:paraId="4D0A97F7">
        <w:tblPrEx>
          <w:tblCellMar>
            <w:top w:w="0" w:type="dxa"/>
            <w:left w:w="108" w:type="dxa"/>
            <w:bottom w:w="0" w:type="dxa"/>
            <w:right w:w="108" w:type="dxa"/>
          </w:tblCellMar>
        </w:tblPrEx>
        <w:trPr>
          <w:trHeight w:val="531" w:hRule="atLeast"/>
          <w:jc w:val="center"/>
        </w:trPr>
        <w:tc>
          <w:tcPr>
            <w:tcW w:w="1374" w:type="dxa"/>
            <w:tcBorders>
              <w:top w:val="single" w:color="auto" w:sz="6" w:space="0"/>
              <w:left w:val="single" w:color="auto" w:sz="6" w:space="0"/>
              <w:bottom w:val="single" w:color="auto" w:sz="6" w:space="0"/>
              <w:right w:val="single" w:color="auto" w:sz="6" w:space="0"/>
            </w:tcBorders>
            <w:noWrap w:val="0"/>
            <w:vAlign w:val="center"/>
          </w:tcPr>
          <w:p w14:paraId="407EA06C">
            <w:pPr>
              <w:bidi w:val="0"/>
              <w:rPr>
                <w:rFonts w:hint="eastAsia"/>
              </w:rPr>
            </w:pPr>
            <w:r>
              <w:rPr>
                <w:rFonts w:hint="eastAsia"/>
              </w:rPr>
              <w:t>4</w:t>
            </w:r>
          </w:p>
        </w:tc>
        <w:tc>
          <w:tcPr>
            <w:tcW w:w="4130" w:type="dxa"/>
            <w:tcBorders>
              <w:top w:val="single" w:color="auto" w:sz="6" w:space="0"/>
              <w:left w:val="single" w:color="auto" w:sz="6" w:space="0"/>
              <w:bottom w:val="single" w:color="auto" w:sz="6" w:space="0"/>
              <w:right w:val="single" w:color="auto" w:sz="6" w:space="0"/>
            </w:tcBorders>
            <w:noWrap w:val="0"/>
            <w:vAlign w:val="center"/>
          </w:tcPr>
          <w:p w14:paraId="77986FD9">
            <w:pPr>
              <w:bidi w:val="0"/>
              <w:rPr>
                <w:rFonts w:hint="eastAsia"/>
              </w:rPr>
            </w:pPr>
            <w:r>
              <w:rPr>
                <w:rFonts w:hint="eastAsia"/>
              </w:rPr>
              <w:t>PLC Programmable Logic Controller</w:t>
            </w:r>
          </w:p>
        </w:tc>
        <w:tc>
          <w:tcPr>
            <w:tcW w:w="3114" w:type="dxa"/>
            <w:tcBorders>
              <w:top w:val="single" w:color="auto" w:sz="6" w:space="0"/>
              <w:left w:val="single" w:color="auto" w:sz="6" w:space="0"/>
              <w:bottom w:val="single" w:color="auto" w:sz="6" w:space="0"/>
              <w:right w:val="single" w:color="auto" w:sz="6" w:space="0"/>
            </w:tcBorders>
            <w:noWrap w:val="0"/>
            <w:vAlign w:val="center"/>
          </w:tcPr>
          <w:p w14:paraId="3D63C196">
            <w:pPr>
              <w:bidi w:val="0"/>
              <w:rPr>
                <w:rFonts w:hint="eastAsia"/>
              </w:rPr>
            </w:pPr>
            <w:r>
              <w:rPr>
                <w:rFonts w:hint="eastAsia"/>
              </w:rPr>
              <w:t>Mitsubishi</w:t>
            </w:r>
          </w:p>
        </w:tc>
      </w:tr>
      <w:tr w14:paraId="389BBBF9">
        <w:tblPrEx>
          <w:tblCellMar>
            <w:top w:w="0" w:type="dxa"/>
            <w:left w:w="108" w:type="dxa"/>
            <w:bottom w:w="0" w:type="dxa"/>
            <w:right w:w="108" w:type="dxa"/>
          </w:tblCellMar>
        </w:tblPrEx>
        <w:trPr>
          <w:trHeight w:val="531" w:hRule="atLeast"/>
          <w:jc w:val="center"/>
        </w:trPr>
        <w:tc>
          <w:tcPr>
            <w:tcW w:w="1374" w:type="dxa"/>
            <w:tcBorders>
              <w:top w:val="single" w:color="auto" w:sz="6" w:space="0"/>
              <w:left w:val="single" w:color="auto" w:sz="6" w:space="0"/>
              <w:bottom w:val="single" w:color="auto" w:sz="6" w:space="0"/>
              <w:right w:val="single" w:color="auto" w:sz="6" w:space="0"/>
            </w:tcBorders>
            <w:noWrap w:val="0"/>
            <w:vAlign w:val="center"/>
          </w:tcPr>
          <w:p w14:paraId="14FE49D2">
            <w:pPr>
              <w:bidi w:val="0"/>
              <w:rPr>
                <w:rFonts w:hint="eastAsia"/>
              </w:rPr>
            </w:pPr>
            <w:r>
              <w:rPr>
                <w:rFonts w:hint="eastAsia"/>
              </w:rPr>
              <w:t>5</w:t>
            </w:r>
          </w:p>
        </w:tc>
        <w:tc>
          <w:tcPr>
            <w:tcW w:w="4130" w:type="dxa"/>
            <w:tcBorders>
              <w:top w:val="single" w:color="auto" w:sz="6" w:space="0"/>
              <w:left w:val="single" w:color="auto" w:sz="6" w:space="0"/>
              <w:bottom w:val="single" w:color="auto" w:sz="6" w:space="0"/>
              <w:right w:val="single" w:color="auto" w:sz="6" w:space="0"/>
            </w:tcBorders>
            <w:noWrap w:val="0"/>
            <w:vAlign w:val="center"/>
          </w:tcPr>
          <w:p w14:paraId="49B79CB2">
            <w:pPr>
              <w:bidi w:val="0"/>
              <w:rPr>
                <w:rFonts w:hint="eastAsia"/>
              </w:rPr>
            </w:pPr>
            <w:r>
              <w:rPr>
                <w:rFonts w:hint="eastAsia"/>
              </w:rPr>
              <w:t>circuit breaker</w:t>
            </w:r>
          </w:p>
        </w:tc>
        <w:tc>
          <w:tcPr>
            <w:tcW w:w="3114" w:type="dxa"/>
            <w:tcBorders>
              <w:top w:val="single" w:color="auto" w:sz="6" w:space="0"/>
              <w:left w:val="single" w:color="auto" w:sz="6" w:space="0"/>
              <w:bottom w:val="single" w:color="auto" w:sz="6" w:space="0"/>
              <w:right w:val="single" w:color="auto" w:sz="6" w:space="0"/>
            </w:tcBorders>
            <w:noWrap w:val="0"/>
            <w:vAlign w:val="center"/>
          </w:tcPr>
          <w:p w14:paraId="7B30C503">
            <w:pPr>
              <w:bidi w:val="0"/>
              <w:rPr>
                <w:rFonts w:hint="eastAsia"/>
              </w:rPr>
            </w:pPr>
            <w:r>
              <w:rPr>
                <w:rFonts w:hint="eastAsia"/>
              </w:rPr>
              <w:t>Schneider</w:t>
            </w:r>
          </w:p>
        </w:tc>
      </w:tr>
      <w:tr w14:paraId="455CD1D7">
        <w:tblPrEx>
          <w:tblCellMar>
            <w:top w:w="0" w:type="dxa"/>
            <w:left w:w="108" w:type="dxa"/>
            <w:bottom w:w="0" w:type="dxa"/>
            <w:right w:w="108" w:type="dxa"/>
          </w:tblCellMar>
        </w:tblPrEx>
        <w:trPr>
          <w:trHeight w:val="531" w:hRule="atLeast"/>
          <w:jc w:val="center"/>
        </w:trPr>
        <w:tc>
          <w:tcPr>
            <w:tcW w:w="1374" w:type="dxa"/>
            <w:tcBorders>
              <w:top w:val="single" w:color="auto" w:sz="6" w:space="0"/>
              <w:left w:val="single" w:color="auto" w:sz="6" w:space="0"/>
              <w:bottom w:val="single" w:color="auto" w:sz="6" w:space="0"/>
              <w:right w:val="single" w:color="auto" w:sz="6" w:space="0"/>
            </w:tcBorders>
            <w:noWrap w:val="0"/>
            <w:vAlign w:val="center"/>
          </w:tcPr>
          <w:p w14:paraId="128599F4">
            <w:pPr>
              <w:bidi w:val="0"/>
              <w:rPr>
                <w:rFonts w:hint="eastAsia"/>
              </w:rPr>
            </w:pPr>
            <w:r>
              <w:rPr>
                <w:rFonts w:hint="eastAsia"/>
              </w:rPr>
              <w:t>6</w:t>
            </w:r>
          </w:p>
        </w:tc>
        <w:tc>
          <w:tcPr>
            <w:tcW w:w="4130" w:type="dxa"/>
            <w:tcBorders>
              <w:top w:val="single" w:color="auto" w:sz="6" w:space="0"/>
              <w:left w:val="single" w:color="auto" w:sz="6" w:space="0"/>
              <w:bottom w:val="single" w:color="auto" w:sz="6" w:space="0"/>
              <w:right w:val="single" w:color="auto" w:sz="6" w:space="0"/>
            </w:tcBorders>
            <w:noWrap w:val="0"/>
            <w:vAlign w:val="center"/>
          </w:tcPr>
          <w:p w14:paraId="5BE887F2">
            <w:pPr>
              <w:bidi w:val="0"/>
              <w:rPr>
                <w:rFonts w:hint="eastAsia"/>
              </w:rPr>
            </w:pPr>
            <w:r>
              <w:rPr>
                <w:rFonts w:hint="eastAsia"/>
              </w:rPr>
              <w:t>contactor</w:t>
            </w:r>
          </w:p>
        </w:tc>
        <w:tc>
          <w:tcPr>
            <w:tcW w:w="3114" w:type="dxa"/>
            <w:tcBorders>
              <w:top w:val="single" w:color="auto" w:sz="6" w:space="0"/>
              <w:left w:val="single" w:color="auto" w:sz="6" w:space="0"/>
              <w:bottom w:val="single" w:color="auto" w:sz="6" w:space="0"/>
              <w:right w:val="single" w:color="auto" w:sz="6" w:space="0"/>
            </w:tcBorders>
            <w:noWrap w:val="0"/>
            <w:vAlign w:val="center"/>
          </w:tcPr>
          <w:p w14:paraId="4A3208CD">
            <w:pPr>
              <w:bidi w:val="0"/>
              <w:rPr>
                <w:rFonts w:hint="eastAsia"/>
              </w:rPr>
            </w:pPr>
            <w:r>
              <w:rPr>
                <w:rFonts w:hint="eastAsia"/>
              </w:rPr>
              <w:t>Schneider</w:t>
            </w:r>
          </w:p>
        </w:tc>
      </w:tr>
      <w:tr w14:paraId="52AF5312">
        <w:tblPrEx>
          <w:tblCellMar>
            <w:top w:w="0" w:type="dxa"/>
            <w:left w:w="108" w:type="dxa"/>
            <w:bottom w:w="0" w:type="dxa"/>
            <w:right w:w="108" w:type="dxa"/>
          </w:tblCellMar>
        </w:tblPrEx>
        <w:trPr>
          <w:trHeight w:val="531" w:hRule="atLeast"/>
          <w:jc w:val="center"/>
        </w:trPr>
        <w:tc>
          <w:tcPr>
            <w:tcW w:w="1374" w:type="dxa"/>
            <w:tcBorders>
              <w:top w:val="single" w:color="auto" w:sz="6" w:space="0"/>
              <w:left w:val="single" w:color="auto" w:sz="6" w:space="0"/>
              <w:bottom w:val="single" w:color="auto" w:sz="6" w:space="0"/>
              <w:right w:val="single" w:color="auto" w:sz="6" w:space="0"/>
            </w:tcBorders>
            <w:noWrap w:val="0"/>
            <w:vAlign w:val="center"/>
          </w:tcPr>
          <w:p w14:paraId="0B1D9314">
            <w:pPr>
              <w:bidi w:val="0"/>
              <w:rPr>
                <w:rFonts w:hint="eastAsia"/>
              </w:rPr>
            </w:pPr>
            <w:r>
              <w:rPr>
                <w:rFonts w:hint="eastAsia"/>
              </w:rPr>
              <w:t>7</w:t>
            </w:r>
          </w:p>
        </w:tc>
        <w:tc>
          <w:tcPr>
            <w:tcW w:w="4130" w:type="dxa"/>
            <w:tcBorders>
              <w:top w:val="single" w:color="auto" w:sz="6" w:space="0"/>
              <w:left w:val="single" w:color="auto" w:sz="6" w:space="0"/>
              <w:bottom w:val="single" w:color="auto" w:sz="6" w:space="0"/>
              <w:right w:val="single" w:color="auto" w:sz="6" w:space="0"/>
            </w:tcBorders>
            <w:noWrap w:val="0"/>
            <w:vAlign w:val="center"/>
          </w:tcPr>
          <w:p w14:paraId="3AB546B9">
            <w:pPr>
              <w:bidi w:val="0"/>
              <w:rPr>
                <w:rFonts w:hint="eastAsia"/>
              </w:rPr>
            </w:pPr>
            <w:r>
              <w:rPr>
                <w:rFonts w:hint="eastAsia"/>
              </w:rPr>
              <w:t>Control button</w:t>
            </w:r>
          </w:p>
        </w:tc>
        <w:tc>
          <w:tcPr>
            <w:tcW w:w="3114" w:type="dxa"/>
            <w:tcBorders>
              <w:top w:val="single" w:color="auto" w:sz="6" w:space="0"/>
              <w:left w:val="single" w:color="auto" w:sz="6" w:space="0"/>
              <w:bottom w:val="single" w:color="auto" w:sz="6" w:space="0"/>
              <w:right w:val="single" w:color="auto" w:sz="6" w:space="0"/>
            </w:tcBorders>
            <w:noWrap w:val="0"/>
            <w:vAlign w:val="center"/>
          </w:tcPr>
          <w:p w14:paraId="5944498D">
            <w:pPr>
              <w:bidi w:val="0"/>
              <w:rPr>
                <w:rFonts w:hint="eastAsia"/>
              </w:rPr>
            </w:pPr>
            <w:r>
              <w:rPr>
                <w:rFonts w:hint="eastAsia"/>
              </w:rPr>
              <w:t>Hequan</w:t>
            </w:r>
          </w:p>
        </w:tc>
      </w:tr>
      <w:tr w14:paraId="689B5ACA">
        <w:tblPrEx>
          <w:tblCellMar>
            <w:top w:w="0" w:type="dxa"/>
            <w:left w:w="108" w:type="dxa"/>
            <w:bottom w:w="0" w:type="dxa"/>
            <w:right w:w="108" w:type="dxa"/>
          </w:tblCellMar>
        </w:tblPrEx>
        <w:trPr>
          <w:trHeight w:val="531" w:hRule="atLeast"/>
          <w:jc w:val="center"/>
        </w:trPr>
        <w:tc>
          <w:tcPr>
            <w:tcW w:w="1374" w:type="dxa"/>
            <w:tcBorders>
              <w:top w:val="single" w:color="auto" w:sz="6" w:space="0"/>
              <w:left w:val="single" w:color="auto" w:sz="6" w:space="0"/>
              <w:bottom w:val="single" w:color="auto" w:sz="6" w:space="0"/>
              <w:right w:val="single" w:color="auto" w:sz="6" w:space="0"/>
            </w:tcBorders>
            <w:noWrap w:val="0"/>
            <w:vAlign w:val="center"/>
          </w:tcPr>
          <w:p w14:paraId="0FCD1F81">
            <w:pPr>
              <w:bidi w:val="0"/>
              <w:rPr>
                <w:rFonts w:hint="eastAsia"/>
              </w:rPr>
            </w:pPr>
            <w:r>
              <w:rPr>
                <w:rFonts w:hint="eastAsia"/>
              </w:rPr>
              <w:t>8</w:t>
            </w:r>
          </w:p>
        </w:tc>
        <w:tc>
          <w:tcPr>
            <w:tcW w:w="4130" w:type="dxa"/>
            <w:tcBorders>
              <w:top w:val="single" w:color="auto" w:sz="6" w:space="0"/>
              <w:left w:val="single" w:color="auto" w:sz="6" w:space="0"/>
              <w:bottom w:val="single" w:color="auto" w:sz="6" w:space="0"/>
              <w:right w:val="single" w:color="auto" w:sz="6" w:space="0"/>
            </w:tcBorders>
            <w:noWrap w:val="0"/>
            <w:vAlign w:val="center"/>
          </w:tcPr>
          <w:p w14:paraId="3FBE0122">
            <w:pPr>
              <w:bidi w:val="0"/>
              <w:rPr>
                <w:rFonts w:hint="eastAsia"/>
              </w:rPr>
            </w:pPr>
            <w:r>
              <w:rPr>
                <w:rFonts w:hint="eastAsia"/>
              </w:rPr>
              <w:t>relay</w:t>
            </w:r>
          </w:p>
        </w:tc>
        <w:tc>
          <w:tcPr>
            <w:tcW w:w="3114" w:type="dxa"/>
            <w:tcBorders>
              <w:top w:val="single" w:color="auto" w:sz="6" w:space="0"/>
              <w:left w:val="single" w:color="auto" w:sz="6" w:space="0"/>
              <w:bottom w:val="single" w:color="auto" w:sz="6" w:space="0"/>
              <w:right w:val="single" w:color="auto" w:sz="6" w:space="0"/>
            </w:tcBorders>
            <w:noWrap w:val="0"/>
            <w:vAlign w:val="center"/>
          </w:tcPr>
          <w:p w14:paraId="391D7013">
            <w:pPr>
              <w:bidi w:val="0"/>
              <w:rPr>
                <w:rFonts w:hint="eastAsia"/>
              </w:rPr>
            </w:pPr>
            <w:r>
              <w:rPr>
                <w:rFonts w:hint="eastAsia"/>
              </w:rPr>
              <w:t>Schneider</w:t>
            </w:r>
          </w:p>
        </w:tc>
      </w:tr>
      <w:tr w14:paraId="03FE373E">
        <w:tblPrEx>
          <w:tblCellMar>
            <w:top w:w="0" w:type="dxa"/>
            <w:left w:w="108" w:type="dxa"/>
            <w:bottom w:w="0" w:type="dxa"/>
            <w:right w:w="108" w:type="dxa"/>
          </w:tblCellMar>
        </w:tblPrEx>
        <w:trPr>
          <w:trHeight w:val="531" w:hRule="atLeast"/>
          <w:jc w:val="center"/>
        </w:trPr>
        <w:tc>
          <w:tcPr>
            <w:tcW w:w="1374" w:type="dxa"/>
            <w:tcBorders>
              <w:top w:val="single" w:color="auto" w:sz="6" w:space="0"/>
              <w:left w:val="single" w:color="auto" w:sz="6" w:space="0"/>
              <w:bottom w:val="single" w:color="auto" w:sz="6" w:space="0"/>
              <w:right w:val="single" w:color="auto" w:sz="6" w:space="0"/>
            </w:tcBorders>
            <w:noWrap w:val="0"/>
            <w:vAlign w:val="center"/>
          </w:tcPr>
          <w:p w14:paraId="4C817018">
            <w:pPr>
              <w:bidi w:val="0"/>
              <w:rPr>
                <w:rFonts w:hint="eastAsia"/>
              </w:rPr>
            </w:pPr>
            <w:r>
              <w:rPr>
                <w:rFonts w:hint="eastAsia"/>
              </w:rPr>
              <w:t>9</w:t>
            </w:r>
          </w:p>
        </w:tc>
        <w:tc>
          <w:tcPr>
            <w:tcW w:w="4130" w:type="dxa"/>
            <w:tcBorders>
              <w:top w:val="single" w:color="auto" w:sz="6" w:space="0"/>
              <w:left w:val="single" w:color="auto" w:sz="6" w:space="0"/>
              <w:bottom w:val="single" w:color="auto" w:sz="6" w:space="0"/>
              <w:right w:val="single" w:color="auto" w:sz="6" w:space="0"/>
            </w:tcBorders>
            <w:noWrap w:val="0"/>
            <w:vAlign w:val="center"/>
          </w:tcPr>
          <w:p w14:paraId="14C6915A">
            <w:pPr>
              <w:bidi w:val="0"/>
              <w:rPr>
                <w:rFonts w:hint="eastAsia"/>
              </w:rPr>
            </w:pPr>
            <w:r>
              <w:rPr>
                <w:rFonts w:hint="eastAsia"/>
              </w:rPr>
              <w:t>Pneumatic components</w:t>
            </w:r>
          </w:p>
        </w:tc>
        <w:tc>
          <w:tcPr>
            <w:tcW w:w="3114" w:type="dxa"/>
            <w:tcBorders>
              <w:top w:val="single" w:color="auto" w:sz="6" w:space="0"/>
              <w:left w:val="single" w:color="auto" w:sz="6" w:space="0"/>
              <w:bottom w:val="single" w:color="auto" w:sz="6" w:space="0"/>
              <w:right w:val="single" w:color="auto" w:sz="6" w:space="0"/>
            </w:tcBorders>
            <w:noWrap w:val="0"/>
            <w:vAlign w:val="center"/>
          </w:tcPr>
          <w:p w14:paraId="2059CD98">
            <w:pPr>
              <w:bidi w:val="0"/>
              <w:rPr>
                <w:rFonts w:hint="default"/>
                <w:lang w:val="en-US" w:eastAsia="zh-CN"/>
              </w:rPr>
            </w:pPr>
            <w:r>
              <w:rPr>
                <w:rFonts w:hint="eastAsia"/>
                <w:lang w:val="en-US" w:eastAsia="zh-CN"/>
              </w:rPr>
              <w:t>Sanchi</w:t>
            </w:r>
          </w:p>
        </w:tc>
      </w:tr>
      <w:tr w14:paraId="3962C0C3">
        <w:tblPrEx>
          <w:tblCellMar>
            <w:top w:w="0" w:type="dxa"/>
            <w:left w:w="108" w:type="dxa"/>
            <w:bottom w:w="0" w:type="dxa"/>
            <w:right w:w="108" w:type="dxa"/>
          </w:tblCellMar>
        </w:tblPrEx>
        <w:trPr>
          <w:trHeight w:val="531" w:hRule="atLeast"/>
          <w:jc w:val="center"/>
        </w:trPr>
        <w:tc>
          <w:tcPr>
            <w:tcW w:w="1374" w:type="dxa"/>
            <w:tcBorders>
              <w:top w:val="single" w:color="auto" w:sz="6" w:space="0"/>
              <w:left w:val="single" w:color="auto" w:sz="6" w:space="0"/>
              <w:bottom w:val="single" w:color="auto" w:sz="6" w:space="0"/>
              <w:right w:val="single" w:color="auto" w:sz="6" w:space="0"/>
            </w:tcBorders>
            <w:noWrap w:val="0"/>
            <w:vAlign w:val="center"/>
          </w:tcPr>
          <w:p w14:paraId="232E3DED">
            <w:pPr>
              <w:bidi w:val="0"/>
              <w:rPr>
                <w:rFonts w:hint="eastAsia"/>
              </w:rPr>
            </w:pPr>
            <w:r>
              <w:rPr>
                <w:rFonts w:hint="eastAsia"/>
              </w:rPr>
              <w:t>10</w:t>
            </w:r>
          </w:p>
        </w:tc>
        <w:tc>
          <w:tcPr>
            <w:tcW w:w="4130" w:type="dxa"/>
            <w:tcBorders>
              <w:top w:val="single" w:color="auto" w:sz="6" w:space="0"/>
              <w:left w:val="single" w:color="auto" w:sz="6" w:space="0"/>
              <w:bottom w:val="single" w:color="auto" w:sz="6" w:space="0"/>
              <w:right w:val="single" w:color="auto" w:sz="6" w:space="0"/>
            </w:tcBorders>
            <w:noWrap w:val="0"/>
            <w:vAlign w:val="center"/>
          </w:tcPr>
          <w:p w14:paraId="064D565C">
            <w:pPr>
              <w:bidi w:val="0"/>
              <w:rPr>
                <w:rFonts w:hint="eastAsia"/>
              </w:rPr>
            </w:pPr>
            <w:r>
              <w:rPr>
                <w:rFonts w:hint="eastAsia"/>
              </w:rPr>
              <w:t xml:space="preserve">Hydraulic Station </w:t>
            </w:r>
          </w:p>
        </w:tc>
        <w:tc>
          <w:tcPr>
            <w:tcW w:w="3114" w:type="dxa"/>
            <w:tcBorders>
              <w:top w:val="single" w:color="auto" w:sz="6" w:space="0"/>
              <w:left w:val="single" w:color="auto" w:sz="6" w:space="0"/>
              <w:bottom w:val="single" w:color="auto" w:sz="6" w:space="0"/>
              <w:right w:val="single" w:color="auto" w:sz="6" w:space="0"/>
            </w:tcBorders>
            <w:noWrap w:val="0"/>
            <w:vAlign w:val="center"/>
          </w:tcPr>
          <w:p w14:paraId="70AA04AD">
            <w:pPr>
              <w:bidi w:val="0"/>
              <w:rPr>
                <w:rFonts w:hint="default"/>
                <w:lang w:val="en-US" w:eastAsia="zh-CN"/>
              </w:rPr>
            </w:pPr>
            <w:r>
              <w:rPr>
                <w:rFonts w:hint="eastAsia"/>
                <w:lang w:val="en-US" w:eastAsia="zh-CN"/>
              </w:rPr>
              <w:t>Chuanglibo</w:t>
            </w:r>
          </w:p>
        </w:tc>
      </w:tr>
      <w:tr w14:paraId="6E10C0D5">
        <w:tblPrEx>
          <w:tblCellMar>
            <w:top w:w="0" w:type="dxa"/>
            <w:left w:w="108" w:type="dxa"/>
            <w:bottom w:w="0" w:type="dxa"/>
            <w:right w:w="108" w:type="dxa"/>
          </w:tblCellMar>
        </w:tblPrEx>
        <w:trPr>
          <w:trHeight w:val="459" w:hRule="atLeast"/>
          <w:jc w:val="center"/>
        </w:trPr>
        <w:tc>
          <w:tcPr>
            <w:tcW w:w="1374" w:type="dxa"/>
            <w:tcBorders>
              <w:top w:val="single" w:color="auto" w:sz="6" w:space="0"/>
              <w:left w:val="single" w:color="auto" w:sz="6" w:space="0"/>
              <w:bottom w:val="single" w:color="auto" w:sz="6" w:space="0"/>
              <w:right w:val="single" w:color="auto" w:sz="6" w:space="0"/>
            </w:tcBorders>
            <w:noWrap w:val="0"/>
            <w:vAlign w:val="center"/>
          </w:tcPr>
          <w:p w14:paraId="47AF5F17">
            <w:pPr>
              <w:bidi w:val="0"/>
              <w:rPr>
                <w:rFonts w:hint="eastAsia"/>
              </w:rPr>
            </w:pPr>
            <w:r>
              <w:rPr>
                <w:rFonts w:hint="eastAsia"/>
              </w:rPr>
              <w:t>11</w:t>
            </w:r>
          </w:p>
        </w:tc>
        <w:tc>
          <w:tcPr>
            <w:tcW w:w="4130" w:type="dxa"/>
            <w:tcBorders>
              <w:top w:val="single" w:color="auto" w:sz="6" w:space="0"/>
              <w:left w:val="single" w:color="auto" w:sz="6" w:space="0"/>
              <w:bottom w:val="single" w:color="auto" w:sz="6" w:space="0"/>
              <w:right w:val="single" w:color="auto" w:sz="6" w:space="0"/>
            </w:tcBorders>
            <w:noWrap w:val="0"/>
            <w:vAlign w:val="center"/>
          </w:tcPr>
          <w:p w14:paraId="1F8EF25B">
            <w:pPr>
              <w:bidi w:val="0"/>
              <w:rPr>
                <w:rFonts w:hint="eastAsia"/>
              </w:rPr>
            </w:pPr>
            <w:r>
              <w:rPr>
                <w:rFonts w:hint="eastAsia"/>
              </w:rPr>
              <w:t>Photoelectric sensing</w:t>
            </w:r>
          </w:p>
        </w:tc>
        <w:tc>
          <w:tcPr>
            <w:tcW w:w="3114" w:type="dxa"/>
            <w:tcBorders>
              <w:top w:val="single" w:color="auto" w:sz="6" w:space="0"/>
              <w:left w:val="single" w:color="auto" w:sz="6" w:space="0"/>
              <w:bottom w:val="single" w:color="auto" w:sz="6" w:space="0"/>
              <w:right w:val="single" w:color="auto" w:sz="6" w:space="0"/>
            </w:tcBorders>
            <w:noWrap w:val="0"/>
            <w:vAlign w:val="center"/>
          </w:tcPr>
          <w:p w14:paraId="00A0C41B">
            <w:pPr>
              <w:bidi w:val="0"/>
              <w:rPr>
                <w:rFonts w:hint="eastAsia"/>
              </w:rPr>
            </w:pPr>
            <w:r>
              <w:rPr>
                <w:rFonts w:hint="eastAsia"/>
              </w:rPr>
              <w:t>Omron</w:t>
            </w:r>
          </w:p>
          <w:p w14:paraId="55616F47">
            <w:pPr>
              <w:bidi w:val="0"/>
              <w:rPr>
                <w:rFonts w:hint="eastAsia"/>
              </w:rPr>
            </w:pPr>
          </w:p>
        </w:tc>
      </w:tr>
      <w:tr w14:paraId="6E93766E">
        <w:tblPrEx>
          <w:tblCellMar>
            <w:top w:w="0" w:type="dxa"/>
            <w:left w:w="108" w:type="dxa"/>
            <w:bottom w:w="0" w:type="dxa"/>
            <w:right w:w="108" w:type="dxa"/>
          </w:tblCellMar>
        </w:tblPrEx>
        <w:trPr>
          <w:trHeight w:val="531" w:hRule="atLeast"/>
          <w:jc w:val="center"/>
        </w:trPr>
        <w:tc>
          <w:tcPr>
            <w:tcW w:w="1374" w:type="dxa"/>
            <w:tcBorders>
              <w:top w:val="single" w:color="auto" w:sz="6" w:space="0"/>
              <w:left w:val="single" w:color="auto" w:sz="6" w:space="0"/>
              <w:bottom w:val="single" w:color="auto" w:sz="6" w:space="0"/>
              <w:right w:val="single" w:color="auto" w:sz="6" w:space="0"/>
            </w:tcBorders>
            <w:noWrap w:val="0"/>
            <w:vAlign w:val="center"/>
          </w:tcPr>
          <w:p w14:paraId="6ED2C0FF">
            <w:pPr>
              <w:bidi w:val="0"/>
              <w:rPr>
                <w:rFonts w:hint="eastAsia"/>
              </w:rPr>
            </w:pPr>
            <w:r>
              <w:rPr>
                <w:rFonts w:hint="eastAsia"/>
              </w:rPr>
              <w:t>12</w:t>
            </w:r>
          </w:p>
        </w:tc>
        <w:tc>
          <w:tcPr>
            <w:tcW w:w="4130" w:type="dxa"/>
            <w:tcBorders>
              <w:top w:val="single" w:color="auto" w:sz="6" w:space="0"/>
              <w:left w:val="single" w:color="auto" w:sz="6" w:space="0"/>
              <w:bottom w:val="single" w:color="auto" w:sz="6" w:space="0"/>
              <w:right w:val="single" w:color="auto" w:sz="6" w:space="0"/>
            </w:tcBorders>
            <w:noWrap w:val="0"/>
            <w:vAlign w:val="center"/>
          </w:tcPr>
          <w:p w14:paraId="6D1CA180">
            <w:pPr>
              <w:bidi w:val="0"/>
              <w:rPr>
                <w:rFonts w:hint="eastAsia"/>
              </w:rPr>
            </w:pPr>
            <w:r>
              <w:rPr>
                <w:rFonts w:hint="eastAsia"/>
              </w:rPr>
              <w:t>Cylinder</w:t>
            </w:r>
          </w:p>
        </w:tc>
        <w:tc>
          <w:tcPr>
            <w:tcW w:w="3114" w:type="dxa"/>
            <w:tcBorders>
              <w:top w:val="single" w:color="auto" w:sz="6" w:space="0"/>
              <w:left w:val="single" w:color="auto" w:sz="6" w:space="0"/>
              <w:bottom w:val="single" w:color="auto" w:sz="6" w:space="0"/>
              <w:right w:val="single" w:color="auto" w:sz="6" w:space="0"/>
            </w:tcBorders>
            <w:noWrap w:val="0"/>
            <w:vAlign w:val="center"/>
          </w:tcPr>
          <w:p w14:paraId="21D09934">
            <w:pPr>
              <w:bidi w:val="0"/>
              <w:rPr>
                <w:rFonts w:hint="default"/>
                <w:lang w:val="en-US" w:eastAsia="zh-CN"/>
              </w:rPr>
            </w:pPr>
            <w:r>
              <w:rPr>
                <w:rFonts w:hint="eastAsia"/>
              </w:rPr>
              <w:t xml:space="preserve">  </w:t>
            </w:r>
            <w:r>
              <w:rPr>
                <w:rFonts w:hint="eastAsia"/>
                <w:lang w:val="en-US" w:eastAsia="zh-CN"/>
              </w:rPr>
              <w:t>Sanchi</w:t>
            </w:r>
          </w:p>
        </w:tc>
      </w:tr>
      <w:tr w14:paraId="358882D1">
        <w:tblPrEx>
          <w:tblCellMar>
            <w:top w:w="0" w:type="dxa"/>
            <w:left w:w="108" w:type="dxa"/>
            <w:bottom w:w="0" w:type="dxa"/>
            <w:right w:w="108" w:type="dxa"/>
          </w:tblCellMar>
        </w:tblPrEx>
        <w:trPr>
          <w:trHeight w:val="531" w:hRule="atLeast"/>
          <w:jc w:val="center"/>
        </w:trPr>
        <w:tc>
          <w:tcPr>
            <w:tcW w:w="1374" w:type="dxa"/>
            <w:tcBorders>
              <w:top w:val="single" w:color="auto" w:sz="6" w:space="0"/>
              <w:left w:val="single" w:color="auto" w:sz="6" w:space="0"/>
              <w:bottom w:val="single" w:color="auto" w:sz="6" w:space="0"/>
              <w:right w:val="single" w:color="auto" w:sz="6" w:space="0"/>
            </w:tcBorders>
            <w:noWrap w:val="0"/>
            <w:vAlign w:val="center"/>
          </w:tcPr>
          <w:p w14:paraId="2382202E">
            <w:pPr>
              <w:bidi w:val="0"/>
              <w:rPr>
                <w:rFonts w:hint="eastAsia"/>
              </w:rPr>
            </w:pPr>
            <w:r>
              <w:rPr>
                <w:rFonts w:hint="eastAsia"/>
              </w:rPr>
              <w:t>13</w:t>
            </w:r>
          </w:p>
        </w:tc>
        <w:tc>
          <w:tcPr>
            <w:tcW w:w="4130" w:type="dxa"/>
            <w:tcBorders>
              <w:top w:val="single" w:color="auto" w:sz="6" w:space="0"/>
              <w:left w:val="single" w:color="auto" w:sz="6" w:space="0"/>
              <w:bottom w:val="single" w:color="auto" w:sz="6" w:space="0"/>
              <w:right w:val="single" w:color="auto" w:sz="6" w:space="0"/>
            </w:tcBorders>
            <w:noWrap w:val="0"/>
            <w:vAlign w:val="center"/>
          </w:tcPr>
          <w:p w14:paraId="388B6215">
            <w:pPr>
              <w:bidi w:val="0"/>
              <w:rPr>
                <w:rFonts w:hint="eastAsia"/>
              </w:rPr>
            </w:pPr>
            <w:r>
              <w:rPr>
                <w:rFonts w:hint="eastAsia"/>
              </w:rPr>
              <w:t>Leveling bearing</w:t>
            </w:r>
          </w:p>
        </w:tc>
        <w:tc>
          <w:tcPr>
            <w:tcW w:w="3114" w:type="dxa"/>
            <w:tcBorders>
              <w:top w:val="single" w:color="auto" w:sz="6" w:space="0"/>
              <w:left w:val="single" w:color="auto" w:sz="6" w:space="0"/>
              <w:bottom w:val="single" w:color="auto" w:sz="6" w:space="0"/>
              <w:right w:val="single" w:color="auto" w:sz="6" w:space="0"/>
            </w:tcBorders>
            <w:noWrap w:val="0"/>
            <w:vAlign w:val="center"/>
          </w:tcPr>
          <w:p w14:paraId="67BD2BE0">
            <w:pPr>
              <w:bidi w:val="0"/>
              <w:rPr>
                <w:rFonts w:hint="eastAsia"/>
              </w:rPr>
            </w:pPr>
            <w:r>
              <w:rPr>
                <w:rFonts w:hint="eastAsia"/>
              </w:rPr>
              <w:t>NSK</w:t>
            </w:r>
          </w:p>
        </w:tc>
      </w:tr>
      <w:tr w14:paraId="1015CD50">
        <w:tblPrEx>
          <w:tblCellMar>
            <w:top w:w="0" w:type="dxa"/>
            <w:left w:w="108" w:type="dxa"/>
            <w:bottom w:w="0" w:type="dxa"/>
            <w:right w:w="108" w:type="dxa"/>
          </w:tblCellMar>
        </w:tblPrEx>
        <w:trPr>
          <w:trHeight w:val="531" w:hRule="atLeast"/>
          <w:jc w:val="center"/>
        </w:trPr>
        <w:tc>
          <w:tcPr>
            <w:tcW w:w="1374" w:type="dxa"/>
            <w:tcBorders>
              <w:top w:val="single" w:color="auto" w:sz="6" w:space="0"/>
              <w:left w:val="single" w:color="auto" w:sz="6" w:space="0"/>
              <w:bottom w:val="single" w:color="auto" w:sz="6" w:space="0"/>
              <w:right w:val="single" w:color="auto" w:sz="6" w:space="0"/>
            </w:tcBorders>
            <w:noWrap w:val="0"/>
            <w:vAlign w:val="center"/>
          </w:tcPr>
          <w:p w14:paraId="2528ED4E">
            <w:pPr>
              <w:bidi w:val="0"/>
              <w:rPr>
                <w:rFonts w:hint="eastAsia"/>
              </w:rPr>
            </w:pPr>
            <w:r>
              <w:rPr>
                <w:rFonts w:hint="eastAsia"/>
              </w:rPr>
              <w:t>14</w:t>
            </w:r>
          </w:p>
        </w:tc>
        <w:tc>
          <w:tcPr>
            <w:tcW w:w="4130" w:type="dxa"/>
            <w:tcBorders>
              <w:top w:val="single" w:color="auto" w:sz="6" w:space="0"/>
              <w:left w:val="single" w:color="auto" w:sz="6" w:space="0"/>
              <w:bottom w:val="single" w:color="auto" w:sz="6" w:space="0"/>
              <w:right w:val="single" w:color="auto" w:sz="6" w:space="0"/>
            </w:tcBorders>
            <w:noWrap w:val="0"/>
            <w:vAlign w:val="center"/>
          </w:tcPr>
          <w:p w14:paraId="172EC0EE">
            <w:pPr>
              <w:bidi w:val="0"/>
              <w:rPr>
                <w:rFonts w:hint="eastAsia"/>
              </w:rPr>
            </w:pPr>
            <w:r>
              <w:rPr>
                <w:rFonts w:hint="eastAsia"/>
              </w:rPr>
              <w:t>Frequency converter</w:t>
            </w:r>
          </w:p>
        </w:tc>
        <w:tc>
          <w:tcPr>
            <w:tcW w:w="3114" w:type="dxa"/>
            <w:tcBorders>
              <w:top w:val="single" w:color="auto" w:sz="6" w:space="0"/>
              <w:left w:val="single" w:color="auto" w:sz="6" w:space="0"/>
              <w:bottom w:val="single" w:color="auto" w:sz="6" w:space="0"/>
              <w:right w:val="single" w:color="auto" w:sz="6" w:space="0"/>
            </w:tcBorders>
            <w:noWrap w:val="0"/>
            <w:vAlign w:val="center"/>
          </w:tcPr>
          <w:p w14:paraId="674AD241">
            <w:pPr>
              <w:bidi w:val="0"/>
              <w:rPr>
                <w:rFonts w:hint="default"/>
                <w:lang w:val="en-US" w:eastAsia="zh-CN"/>
              </w:rPr>
            </w:pPr>
            <w:r>
              <w:rPr>
                <w:rFonts w:hint="eastAsia"/>
                <w:lang w:val="en-US" w:eastAsia="zh-CN"/>
              </w:rPr>
              <w:t>Sanke</w:t>
            </w:r>
          </w:p>
        </w:tc>
      </w:tr>
      <w:tr w14:paraId="06CCABF9">
        <w:tblPrEx>
          <w:tblCellMar>
            <w:top w:w="0" w:type="dxa"/>
            <w:left w:w="108" w:type="dxa"/>
            <w:bottom w:w="0" w:type="dxa"/>
            <w:right w:w="108" w:type="dxa"/>
          </w:tblCellMar>
        </w:tblPrEx>
        <w:trPr>
          <w:trHeight w:val="555" w:hRule="atLeast"/>
          <w:jc w:val="center"/>
        </w:trPr>
        <w:tc>
          <w:tcPr>
            <w:tcW w:w="1374" w:type="dxa"/>
            <w:tcBorders>
              <w:top w:val="single" w:color="auto" w:sz="6" w:space="0"/>
              <w:left w:val="single" w:color="auto" w:sz="6" w:space="0"/>
              <w:bottom w:val="single" w:color="auto" w:sz="6" w:space="0"/>
              <w:right w:val="single" w:color="auto" w:sz="6" w:space="0"/>
            </w:tcBorders>
            <w:noWrap w:val="0"/>
            <w:vAlign w:val="center"/>
          </w:tcPr>
          <w:p w14:paraId="7A399DC7">
            <w:pPr>
              <w:bidi w:val="0"/>
              <w:rPr>
                <w:rFonts w:hint="eastAsia"/>
              </w:rPr>
            </w:pPr>
            <w:r>
              <w:rPr>
                <w:rFonts w:hint="eastAsia"/>
              </w:rPr>
              <w:t>15</w:t>
            </w:r>
          </w:p>
        </w:tc>
        <w:tc>
          <w:tcPr>
            <w:tcW w:w="4130" w:type="dxa"/>
            <w:tcBorders>
              <w:top w:val="single" w:color="auto" w:sz="6" w:space="0"/>
              <w:left w:val="single" w:color="auto" w:sz="6" w:space="0"/>
              <w:bottom w:val="single" w:color="auto" w:sz="6" w:space="0"/>
              <w:right w:val="single" w:color="auto" w:sz="6" w:space="0"/>
            </w:tcBorders>
            <w:noWrap w:val="0"/>
            <w:vAlign w:val="center"/>
          </w:tcPr>
          <w:p w14:paraId="0ACFE3D6">
            <w:pPr>
              <w:bidi w:val="0"/>
              <w:rPr>
                <w:rFonts w:hint="eastAsia"/>
              </w:rPr>
            </w:pPr>
            <w:r>
              <w:rPr>
                <w:rFonts w:hint="eastAsia"/>
              </w:rPr>
              <w:t>Servo Drive</w:t>
            </w:r>
          </w:p>
        </w:tc>
        <w:tc>
          <w:tcPr>
            <w:tcW w:w="3114" w:type="dxa"/>
            <w:tcBorders>
              <w:top w:val="single" w:color="auto" w:sz="6" w:space="0"/>
              <w:left w:val="single" w:color="auto" w:sz="6" w:space="0"/>
              <w:bottom w:val="single" w:color="auto" w:sz="6" w:space="0"/>
              <w:right w:val="single" w:color="auto" w:sz="6" w:space="0"/>
            </w:tcBorders>
            <w:noWrap w:val="0"/>
            <w:vAlign w:val="center"/>
          </w:tcPr>
          <w:p w14:paraId="29DC195B">
            <w:pPr>
              <w:bidi w:val="0"/>
              <w:rPr>
                <w:rFonts w:hint="eastAsia"/>
              </w:rPr>
            </w:pPr>
            <w:r>
              <w:rPr>
                <w:rFonts w:hint="eastAsia"/>
              </w:rPr>
              <w:t>Yaskawa</w:t>
            </w:r>
          </w:p>
        </w:tc>
      </w:tr>
    </w:tbl>
    <w:p w14:paraId="096970C1">
      <w:pPr>
        <w:pStyle w:val="2"/>
        <w:numPr>
          <w:ilvl w:val="0"/>
          <w:numId w:val="0"/>
        </w:numPr>
        <w:tabs>
          <w:tab w:val="clear" w:pos="2520"/>
        </w:tabs>
        <w:bidi w:val="0"/>
        <w:rPr>
          <w:rFonts w:hint="eastAsia" w:cs="Times New Roman"/>
        </w:rPr>
      </w:pPr>
      <w:bookmarkStart w:id="12" w:name="_Toc8813"/>
      <w:r>
        <w:rPr>
          <w:rFonts w:hint="eastAsia" w:cs="Times New Roman"/>
          <w:lang w:val="en-US" w:eastAsia="zh-CN"/>
        </w:rPr>
        <w:t xml:space="preserve">7 </w:t>
      </w:r>
      <w:r>
        <w:rPr>
          <w:rFonts w:hint="eastAsia" w:cs="Times New Roman"/>
        </w:rPr>
        <w:t>Feeding speed parameter</w:t>
      </w:r>
      <w:bookmarkEnd w:id="12"/>
    </w:p>
    <w:p w14:paraId="558D1686">
      <w:pPr>
        <w:widowControl/>
        <w:spacing w:line="240" w:lineRule="atLeast"/>
        <w:jc w:val="center"/>
        <w:rPr>
          <w:rFonts w:hint="eastAsia" w:ascii="宋体" w:hAnsi="宋体" w:cs="宋体"/>
        </w:rPr>
      </w:pPr>
      <w:r>
        <w:rPr>
          <w:sz w:val="24"/>
        </w:rPr>
        <mc:AlternateContent>
          <mc:Choice Requires="wps">
            <w:drawing>
              <wp:anchor distT="0" distB="0" distL="114300" distR="114300" simplePos="0" relativeHeight="251666432" behindDoc="0" locked="0" layoutInCell="1" allowOverlap="1">
                <wp:simplePos x="0" y="0"/>
                <wp:positionH relativeFrom="column">
                  <wp:posOffset>2123440</wp:posOffset>
                </wp:positionH>
                <wp:positionV relativeFrom="paragraph">
                  <wp:posOffset>297180</wp:posOffset>
                </wp:positionV>
                <wp:extent cx="2649220" cy="493395"/>
                <wp:effectExtent l="0" t="0" r="17780" b="1905"/>
                <wp:wrapNone/>
                <wp:docPr id="5" name="文本框 22"/>
                <wp:cNvGraphicFramePr/>
                <a:graphic xmlns:a="http://schemas.openxmlformats.org/drawingml/2006/main">
                  <a:graphicData uri="http://schemas.microsoft.com/office/word/2010/wordprocessingShape">
                    <wps:wsp>
                      <wps:cNvSpPr txBox="1"/>
                      <wps:spPr>
                        <a:xfrm>
                          <a:off x="2343150" y="2273935"/>
                          <a:ext cx="2649220" cy="493395"/>
                        </a:xfrm>
                        <a:prstGeom prst="rect">
                          <a:avLst/>
                        </a:prstGeom>
                        <a:solidFill>
                          <a:srgbClr val="FFFFFF"/>
                        </a:solidFill>
                        <a:ln w="9525">
                          <a:noFill/>
                        </a:ln>
                      </wps:spPr>
                      <wps:txbx>
                        <w:txbxContent>
                          <w:p w14:paraId="2F06590F">
                            <w:r>
                              <w:rPr>
                                <w:rFonts w:hint="eastAsia"/>
                              </w:rPr>
                              <w:t>Feeding speed curve chart</w:t>
                            </w:r>
                          </w:p>
                        </w:txbxContent>
                      </wps:txbx>
                      <wps:bodyPr vert="horz" anchor="t" anchorCtr="0" upright="1"/>
                    </wps:wsp>
                  </a:graphicData>
                </a:graphic>
              </wp:anchor>
            </w:drawing>
          </mc:Choice>
          <mc:Fallback>
            <w:pict>
              <v:shape id="文本框 22" o:spid="_x0000_s1026" o:spt="202" type="#_x0000_t202" style="position:absolute;left:0pt;margin-left:167.2pt;margin-top:23.4pt;height:38.85pt;width:208.6pt;z-index:251666432;mso-width-relative:page;mso-height-relative:page;" fillcolor="#FFFFFF" filled="t" stroked="f" coordsize="21600,21600" o:gfxdata="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cI2BN&#10;1wAAAAoBAAAPAAAAAAAAAAEAIAAAACIAAABkcnMvZG93bnJldi54bWxQSwECFAAUAAAACACHTuJA&#10;ccJy1ukBAACyAwAADgAAAAAAAAABACAAAAAmAQAAZHJzL2Uyb0RvYy54bWxQSwUGAAAAAAYABgBZ&#10;AQAAgQUAAAAA&#10;">
                <v:fill on="t" focussize="0,0"/>
                <v:stroke on="f"/>
                <v:imagedata o:title=""/>
                <o:lock v:ext="edit" aspectratio="f"/>
                <v:textbox>
                  <w:txbxContent>
                    <w:p w14:paraId="2F06590F">
                      <w:r>
                        <w:rPr>
                          <w:rFonts w:hint="eastAsia"/>
                        </w:rPr>
                        <w:t>Feeding speed curve chart</w:t>
                      </w: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1612900</wp:posOffset>
                </wp:positionH>
                <wp:positionV relativeFrom="paragraph">
                  <wp:posOffset>4003040</wp:posOffset>
                </wp:positionV>
                <wp:extent cx="3238500" cy="909320"/>
                <wp:effectExtent l="0" t="0" r="0" b="5080"/>
                <wp:wrapNone/>
                <wp:docPr id="4" name="文本框 21"/>
                <wp:cNvGraphicFramePr/>
                <a:graphic xmlns:a="http://schemas.openxmlformats.org/drawingml/2006/main">
                  <a:graphicData uri="http://schemas.microsoft.com/office/word/2010/wordprocessingShape">
                    <wps:wsp>
                      <wps:cNvSpPr txBox="1"/>
                      <wps:spPr>
                        <a:xfrm>
                          <a:off x="2152650" y="6092825"/>
                          <a:ext cx="3238500" cy="909320"/>
                        </a:xfrm>
                        <a:prstGeom prst="rect">
                          <a:avLst/>
                        </a:prstGeom>
                        <a:solidFill>
                          <a:srgbClr val="FFFFFF"/>
                        </a:solidFill>
                        <a:ln w="9525">
                          <a:noFill/>
                        </a:ln>
                      </wps:spPr>
                      <wps:txbx>
                        <w:txbxContent>
                          <w:p w14:paraId="056F719F">
                            <w:pPr>
                              <w:bidi w:val="0"/>
                              <w:rPr>
                                <w:rFonts w:hint="eastAsia"/>
                              </w:rPr>
                            </w:pPr>
                            <w:r>
                              <w:rPr>
                                <w:rFonts w:hint="eastAsia"/>
                              </w:rPr>
                              <w:t>Line A represents the situation when the feeding angle is between 225 ° and 100 °</w:t>
                            </w:r>
                          </w:p>
                          <w:p w14:paraId="36A468E6">
                            <w:pPr>
                              <w:bidi w:val="0"/>
                            </w:pPr>
                            <w:r>
                              <w:rPr>
                                <w:rFonts w:hint="eastAsia"/>
                              </w:rPr>
                              <w:t>Line B is the situation when the feeding angle is 270 ° -90 °</w:t>
                            </w:r>
                          </w:p>
                        </w:txbxContent>
                      </wps:txbx>
                      <wps:bodyPr vert="horz" anchor="t" anchorCtr="0" upright="1"/>
                    </wps:wsp>
                  </a:graphicData>
                </a:graphic>
              </wp:anchor>
            </w:drawing>
          </mc:Choice>
          <mc:Fallback>
            <w:pict>
              <v:shape id="文本框 21" o:spid="_x0000_s1026" o:spt="202" type="#_x0000_t202" style="position:absolute;left:0pt;margin-left:127pt;margin-top:315.2pt;height:71.6pt;width:255pt;z-index:251665408;mso-width-relative:page;mso-height-relative:page;" fillcolor="#FFFFFF" filled="t" stroked="f" coordsize="21600,21600" o:gfxdata="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cqhj2QAAAAsBAAAPAAAAAAAAAAEAIAAAACIAAABkcnMvZG93bnJldi54bWxQSwECFAAUAAAACACH&#10;TuJAD0Vn0eoBAACyAwAADgAAAAAAAAABACAAAAAoAQAAZHJzL2Uyb0RvYy54bWxQSwUGAAAAAAYA&#10;BgBZAQAAhAUAAAAA&#10;">
                <v:fill on="t" focussize="0,0"/>
                <v:stroke on="f"/>
                <v:imagedata o:title=""/>
                <o:lock v:ext="edit" aspectratio="f"/>
                <v:textbox>
                  <w:txbxContent>
                    <w:p w14:paraId="056F719F">
                      <w:pPr>
                        <w:bidi w:val="0"/>
                        <w:rPr>
                          <w:rFonts w:hint="eastAsia"/>
                        </w:rPr>
                      </w:pPr>
                      <w:r>
                        <w:rPr>
                          <w:rFonts w:hint="eastAsia"/>
                        </w:rPr>
                        <w:t>Line A represents the situation when the feeding angle is between 225 ° and 100 °</w:t>
                      </w:r>
                    </w:p>
                    <w:p w14:paraId="36A468E6">
                      <w:pPr>
                        <w:bidi w:val="0"/>
                      </w:pPr>
                      <w:r>
                        <w:rPr>
                          <w:rFonts w:hint="eastAsia"/>
                        </w:rPr>
                        <w:t>Line B is the situation when the feeding angle is 270 ° -90 °</w:t>
                      </w:r>
                    </w:p>
                  </w:txbxContent>
                </v:textbox>
              </v:shape>
            </w:pict>
          </mc:Fallback>
        </mc:AlternateContent>
      </w:r>
      <w:r>
        <w:rPr>
          <w:rFonts w:hint="eastAsia" w:ascii="宋体" w:hAnsi="宋体" w:cs="宋体"/>
        </w:rPr>
        <w:drawing>
          <wp:inline distT="0" distB="0" distL="114300" distR="114300">
            <wp:extent cx="3466465" cy="4838700"/>
            <wp:effectExtent l="0" t="0" r="635" b="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9"/>
                    <a:stretch>
                      <a:fillRect/>
                    </a:stretch>
                  </pic:blipFill>
                  <pic:spPr>
                    <a:xfrm>
                      <a:off x="0" y="0"/>
                      <a:ext cx="3466465" cy="4838700"/>
                    </a:xfrm>
                    <a:prstGeom prst="rect">
                      <a:avLst/>
                    </a:prstGeom>
                    <a:noFill/>
                    <a:ln>
                      <a:noFill/>
                    </a:ln>
                  </pic:spPr>
                </pic:pic>
              </a:graphicData>
            </a:graphic>
          </wp:inline>
        </w:drawing>
      </w:r>
    </w:p>
    <w:p w14:paraId="2ED06650">
      <w:pPr>
        <w:widowControl/>
        <w:numPr>
          <w:ilvl w:val="0"/>
          <w:numId w:val="0"/>
        </w:numPr>
        <w:spacing w:line="360" w:lineRule="auto"/>
        <w:outlineLvl w:val="9"/>
        <w:rPr>
          <w:rFonts w:hint="eastAsia" w:ascii="宋体" w:hAnsi="宋体" w:cs="宋体"/>
          <w:b/>
          <w:bCs/>
          <w:sz w:val="28"/>
          <w:szCs w:val="28"/>
        </w:rPr>
      </w:pPr>
    </w:p>
    <w:p w14:paraId="4CDEB76B">
      <w:pPr>
        <w:pStyle w:val="2"/>
        <w:numPr>
          <w:ilvl w:val="0"/>
          <w:numId w:val="0"/>
        </w:numPr>
        <w:tabs>
          <w:tab w:val="clear" w:pos="2520"/>
        </w:tabs>
        <w:bidi w:val="0"/>
        <w:rPr>
          <w:rFonts w:hint="eastAsia"/>
          <w:lang w:val="en-US" w:eastAsia="zh-CN"/>
        </w:rPr>
      </w:pPr>
      <w:bookmarkStart w:id="13" w:name="_Toc18965"/>
    </w:p>
    <w:p w14:paraId="1D9F19FB">
      <w:pPr>
        <w:pStyle w:val="2"/>
        <w:numPr>
          <w:ilvl w:val="0"/>
          <w:numId w:val="0"/>
        </w:numPr>
        <w:tabs>
          <w:tab w:val="clear" w:pos="2520"/>
        </w:tabs>
        <w:bidi w:val="0"/>
        <w:rPr>
          <w:rFonts w:hint="eastAsia"/>
          <w:lang w:val="en-US" w:eastAsia="zh-CN"/>
        </w:rPr>
      </w:pPr>
    </w:p>
    <w:p w14:paraId="3FFBF945">
      <w:pPr>
        <w:pStyle w:val="2"/>
        <w:numPr>
          <w:ilvl w:val="0"/>
          <w:numId w:val="0"/>
        </w:numPr>
        <w:tabs>
          <w:tab w:val="clear" w:pos="2520"/>
        </w:tabs>
        <w:bidi w:val="0"/>
        <w:rPr>
          <w:rFonts w:hint="eastAsia"/>
          <w:lang w:val="en-US" w:eastAsia="zh-CN"/>
        </w:rPr>
      </w:pPr>
    </w:p>
    <w:p w14:paraId="00CA68A2">
      <w:pPr>
        <w:pStyle w:val="2"/>
        <w:numPr>
          <w:ilvl w:val="0"/>
          <w:numId w:val="0"/>
        </w:numPr>
        <w:tabs>
          <w:tab w:val="clear" w:pos="2520"/>
        </w:tabs>
        <w:bidi w:val="0"/>
        <w:rPr>
          <w:rFonts w:hint="eastAsia"/>
          <w:lang w:val="en-US" w:eastAsia="zh-CN"/>
        </w:rPr>
      </w:pPr>
    </w:p>
    <w:p w14:paraId="6F54A31D">
      <w:pPr>
        <w:pStyle w:val="2"/>
        <w:numPr>
          <w:ilvl w:val="0"/>
          <w:numId w:val="0"/>
        </w:numPr>
        <w:tabs>
          <w:tab w:val="clear" w:pos="2520"/>
        </w:tabs>
        <w:bidi w:val="0"/>
        <w:rPr>
          <w:rFonts w:hint="eastAsia"/>
          <w:lang w:val="en-US" w:eastAsia="zh-CN"/>
        </w:rPr>
      </w:pPr>
    </w:p>
    <w:p w14:paraId="2500126C">
      <w:pPr>
        <w:pStyle w:val="2"/>
        <w:numPr>
          <w:ilvl w:val="0"/>
          <w:numId w:val="0"/>
        </w:numPr>
        <w:tabs>
          <w:tab w:val="clear" w:pos="2520"/>
        </w:tabs>
        <w:bidi w:val="0"/>
        <w:rPr>
          <w:rFonts w:hint="eastAsia"/>
        </w:rPr>
      </w:pPr>
      <w:r>
        <w:rPr>
          <w:rFonts w:hint="eastAsia"/>
          <w:lang w:val="en-US" w:eastAsia="zh-CN"/>
        </w:rPr>
        <w:t xml:space="preserve">8 </w:t>
      </w:r>
      <w:r>
        <w:rPr>
          <w:rFonts w:hint="eastAsia"/>
        </w:rPr>
        <w:t>Main functions and instructions of the equipment</w:t>
      </w:r>
      <w:bookmarkEnd w:id="13"/>
    </w:p>
    <w:p w14:paraId="5D5A92B7">
      <w:pPr>
        <w:widowControl/>
        <w:numPr>
          <w:ilvl w:val="0"/>
          <w:numId w:val="0"/>
        </w:numPr>
        <w:spacing w:line="360" w:lineRule="auto"/>
        <w:jc w:val="left"/>
        <w:rPr>
          <w:rStyle w:val="16"/>
          <w:rFonts w:hint="eastAsia" w:eastAsia="黑体"/>
          <w:lang w:val="en-US" w:eastAsia="zh-CN"/>
        </w:rPr>
      </w:pPr>
      <w:bookmarkStart w:id="14" w:name="_Toc21956"/>
      <w:r>
        <w:rPr>
          <w:rStyle w:val="16"/>
          <w:rFonts w:hint="eastAsia" w:eastAsia="黑体"/>
          <w:lang w:val="en-US" w:eastAsia="zh-CN"/>
        </w:rPr>
        <w:t xml:space="preserve">8.1 </w:t>
      </w:r>
      <w:r>
        <w:rPr>
          <w:rStyle w:val="16"/>
          <w:rFonts w:hint="eastAsia"/>
        </w:rPr>
        <w:t>The loading trolley</w:t>
      </w:r>
      <w:r>
        <w:rPr>
          <w:rStyle w:val="16"/>
          <w:rFonts w:hint="eastAsia"/>
          <w:lang w:val="en-US" w:eastAsia="zh-CN"/>
        </w:rPr>
        <w:t>(Optional)</w:t>
      </w:r>
    </w:p>
    <w:bookmarkEnd w:id="14"/>
    <w:p w14:paraId="061637E7">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 xml:space="preserve">Function description: Used to smoothly transfer the material roll to the main shaft of the material </w:t>
      </w:r>
      <w:r>
        <w:rPr>
          <w:rFonts w:hint="eastAsia" w:ascii="宋体" w:hAnsi="宋体" w:cs="宋体"/>
          <w:b/>
          <w:bCs/>
          <w:sz w:val="30"/>
          <w:szCs w:val="30"/>
        </w:rPr>
        <w:drawing>
          <wp:anchor distT="0" distB="0" distL="114300" distR="114300" simplePos="0" relativeHeight="251671552" behindDoc="0" locked="0" layoutInCell="1" allowOverlap="1">
            <wp:simplePos x="0" y="0"/>
            <wp:positionH relativeFrom="page">
              <wp:posOffset>4394200</wp:posOffset>
            </wp:positionH>
            <wp:positionV relativeFrom="page">
              <wp:posOffset>1122045</wp:posOffset>
            </wp:positionV>
            <wp:extent cx="2421255" cy="2310130"/>
            <wp:effectExtent l="0" t="0" r="17145" b="13970"/>
            <wp:wrapSquare wrapText="bothSides"/>
            <wp:docPr id="9" name="图片 39" descr="172135043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9" descr="1721350431158"/>
                    <pic:cNvPicPr>
                      <a:picLocks noChangeAspect="1"/>
                    </pic:cNvPicPr>
                  </pic:nvPicPr>
                  <pic:blipFill>
                    <a:blip r:embed="rId10"/>
                    <a:stretch>
                      <a:fillRect/>
                    </a:stretch>
                  </pic:blipFill>
                  <pic:spPr>
                    <a:xfrm>
                      <a:off x="0" y="0"/>
                      <a:ext cx="2421255" cy="2310130"/>
                    </a:xfrm>
                    <a:prstGeom prst="rect">
                      <a:avLst/>
                    </a:prstGeom>
                    <a:noFill/>
                    <a:ln>
                      <a:noFill/>
                    </a:ln>
                  </pic:spPr>
                </pic:pic>
              </a:graphicData>
            </a:graphic>
          </wp:anchor>
        </w:drawing>
      </w:r>
      <w:r>
        <w:rPr>
          <w:rFonts w:hint="eastAsia"/>
        </w:rPr>
        <w:t>rack, preventing the material roll from hitting the main shaft or body of the material rack due to excessive inertia during the lifting process. In addition, the trolley can also be used to lift the material end during unwinding and feeding, so that the material strip can smoothly enter the leveling machine. The trolley is equipped with a roll anti tipping baffle, which can effectively prevent the roll from tipping when transferring smaller materials.</w:t>
      </w:r>
    </w:p>
    <w:p w14:paraId="1B199BD4">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Material seat shape:The bearing surface is a V-shaped structure</w:t>
      </w:r>
    </w:p>
    <w:p w14:paraId="39A534B7">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Vehicle load capacity:</w:t>
      </w:r>
      <w:r>
        <w:rPr>
          <w:rFonts w:hint="eastAsia"/>
          <w:lang w:val="en-US" w:eastAsia="zh-CN"/>
        </w:rPr>
        <w:t>3</w:t>
      </w:r>
      <w:r>
        <w:rPr>
          <w:rFonts w:hint="eastAsia"/>
        </w:rPr>
        <w:t>000kg</w:t>
      </w:r>
    </w:p>
    <w:p w14:paraId="32553A0F">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Trolley walking drive: hydraulic motor (throttle valve adjusts speed)</w:t>
      </w:r>
    </w:p>
    <w:p w14:paraId="603141AA">
      <w:pPr>
        <w:bidi w:val="0"/>
        <w:rPr>
          <w:rFonts w:hint="eastAsia"/>
        </w:rPr>
      </w:pPr>
      <w:r>
        <w:rPr>
          <w:rFonts w:hint="eastAsia"/>
          <w:lang w:eastAsia="zh-CN"/>
        </w:rPr>
        <w:t>（</w:t>
      </w:r>
      <w:r>
        <w:rPr>
          <w:rFonts w:hint="eastAsia"/>
          <w:lang w:val="en-US" w:eastAsia="zh-CN"/>
        </w:rPr>
        <w:t>5</w:t>
      </w:r>
      <w:r>
        <w:rPr>
          <w:rFonts w:hint="eastAsia"/>
          <w:lang w:eastAsia="zh-CN"/>
        </w:rPr>
        <w:t>）</w:t>
      </w:r>
      <w:r>
        <w:rPr>
          <w:rFonts w:hint="eastAsia"/>
        </w:rPr>
        <w:t>Trolley lifting drive: hydraulic cylinder (pressure holding valve control can run smoothly with load)</w:t>
      </w:r>
    </w:p>
    <w:p w14:paraId="6E217128">
      <w:pPr>
        <w:bidi w:val="0"/>
        <w:rPr>
          <w:rFonts w:hint="eastAsia"/>
        </w:rPr>
      </w:pPr>
      <w:r>
        <w:rPr>
          <w:rFonts w:hint="eastAsia"/>
          <w:lang w:eastAsia="zh-CN"/>
        </w:rPr>
        <w:t>（</w:t>
      </w:r>
      <w:r>
        <w:rPr>
          <w:rFonts w:hint="eastAsia"/>
          <w:lang w:val="en-US" w:eastAsia="zh-CN"/>
        </w:rPr>
        <w:t>6</w:t>
      </w:r>
      <w:r>
        <w:rPr>
          <w:rFonts w:hint="eastAsia"/>
          <w:lang w:eastAsia="zh-CN"/>
        </w:rPr>
        <w:t>）</w:t>
      </w:r>
      <w:r>
        <w:rPr>
          <w:rFonts w:hint="eastAsia"/>
        </w:rPr>
        <w:t>Roll alignment method: Handheld operating handle (visual alignment, equipment with scale for reference)</w:t>
      </w:r>
    </w:p>
    <w:p w14:paraId="357E6C74">
      <w:pPr>
        <w:bidi w:val="0"/>
        <w:rPr>
          <w:rFonts w:hint="eastAsia"/>
        </w:rPr>
      </w:pPr>
      <w:r>
        <w:rPr>
          <w:rFonts w:hint="eastAsia"/>
          <w:lang w:eastAsia="zh-CN"/>
        </w:rPr>
        <w:t>（</w:t>
      </w:r>
      <w:r>
        <w:rPr>
          <w:rFonts w:hint="eastAsia"/>
          <w:lang w:val="en-US" w:eastAsia="zh-CN"/>
        </w:rPr>
        <w:t>7</w:t>
      </w:r>
      <w:r>
        <w:rPr>
          <w:rFonts w:hint="eastAsia"/>
          <w:lang w:eastAsia="zh-CN"/>
        </w:rPr>
        <w:t>）</w:t>
      </w:r>
      <w:r>
        <w:rPr>
          <w:rFonts w:hint="eastAsia"/>
        </w:rPr>
        <w:t>Trolley travel anti offside: travel switch with hard limit block</w:t>
      </w:r>
    </w:p>
    <w:p w14:paraId="6FB9C1D7">
      <w:pPr>
        <w:bidi w:val="0"/>
        <w:rPr>
          <w:rFonts w:hint="eastAsia"/>
        </w:rPr>
      </w:pPr>
      <w:r>
        <w:rPr>
          <w:rFonts w:hint="eastAsia"/>
          <w:lang w:eastAsia="zh-CN"/>
        </w:rPr>
        <w:t>（</w:t>
      </w:r>
      <w:r>
        <w:rPr>
          <w:rFonts w:hint="eastAsia"/>
          <w:lang w:val="en-US" w:eastAsia="zh-CN"/>
        </w:rPr>
        <w:t>8</w:t>
      </w:r>
      <w:r>
        <w:rPr>
          <w:rFonts w:hint="eastAsia"/>
          <w:lang w:eastAsia="zh-CN"/>
        </w:rPr>
        <w:t>）</w:t>
      </w:r>
      <w:r>
        <w:rPr>
          <w:rFonts w:hint="eastAsia"/>
        </w:rPr>
        <w:t>Anti dumping baffle movement method: manual adjustment</w:t>
      </w:r>
    </w:p>
    <w:p w14:paraId="7BEB0AA4">
      <w:pPr>
        <w:bidi w:val="0"/>
        <w:rPr>
          <w:rFonts w:hint="eastAsia"/>
        </w:rPr>
      </w:pPr>
      <w:r>
        <w:rPr>
          <w:rFonts w:hint="eastAsia"/>
          <w:lang w:eastAsia="zh-CN"/>
        </w:rPr>
        <w:t>（</w:t>
      </w:r>
      <w:r>
        <w:rPr>
          <w:rFonts w:hint="eastAsia"/>
          <w:lang w:val="en-US" w:eastAsia="zh-CN"/>
        </w:rPr>
        <w:t>9</w:t>
      </w:r>
      <w:r>
        <w:rPr>
          <w:rFonts w:hint="eastAsia"/>
          <w:lang w:eastAsia="zh-CN"/>
        </w:rPr>
        <w:t>）</w:t>
      </w:r>
      <w:r>
        <w:rPr>
          <w:rFonts w:hint="eastAsia"/>
        </w:rPr>
        <w:t>Trolley movements: There are four movements: forward, backward, up, and down, which are operated through a wireless remote control handle.</w:t>
      </w:r>
    </w:p>
    <w:p w14:paraId="05372CCA">
      <w:pPr>
        <w:pStyle w:val="3"/>
        <w:bidi w:val="0"/>
        <w:rPr>
          <w:rFonts w:hint="eastAsia"/>
        </w:rPr>
      </w:pPr>
      <w:bookmarkStart w:id="15" w:name="_Toc12462"/>
      <w:r>
        <w:rPr>
          <w:rFonts w:hint="eastAsia"/>
          <w:lang w:val="en-US" w:eastAsia="zh-CN"/>
        </w:rPr>
        <w:t>8.2 Uncoiler</w:t>
      </w:r>
      <w:bookmarkEnd w:id="15"/>
    </w:p>
    <w:p w14:paraId="7BDB0E67">
      <w:pPr>
        <w:widowControl/>
        <w:numPr>
          <w:ilvl w:val="0"/>
          <w:numId w:val="0"/>
        </w:numPr>
        <w:spacing w:line="360" w:lineRule="auto"/>
        <w:outlineLvl w:val="9"/>
        <w:rPr>
          <w:rFonts w:hint="eastAsia"/>
        </w:rPr>
      </w:pPr>
      <w:bookmarkStart w:id="16" w:name="_Toc530"/>
      <w:r>
        <w:rPr>
          <w:rFonts w:hint="eastAsia" w:ascii="宋体" w:hAnsi="宋体" w:cs="宋体"/>
          <w:b/>
          <w:bCs/>
          <w:sz w:val="24"/>
        </w:rPr>
        <w:drawing>
          <wp:anchor distT="0" distB="0" distL="114300" distR="114300" simplePos="0" relativeHeight="251670528" behindDoc="0" locked="0" layoutInCell="1" allowOverlap="1">
            <wp:simplePos x="0" y="0"/>
            <wp:positionH relativeFrom="page">
              <wp:posOffset>3076575</wp:posOffset>
            </wp:positionH>
            <wp:positionV relativeFrom="page">
              <wp:posOffset>6740525</wp:posOffset>
            </wp:positionV>
            <wp:extent cx="3649345" cy="3284855"/>
            <wp:effectExtent l="0" t="0" r="8255" b="10795"/>
            <wp:wrapSquare wrapText="bothSides"/>
            <wp:docPr id="2" name="图片 40" descr="1721350482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0" descr="1721350482149"/>
                    <pic:cNvPicPr>
                      <a:picLocks noChangeAspect="1"/>
                    </pic:cNvPicPr>
                  </pic:nvPicPr>
                  <pic:blipFill>
                    <a:blip r:embed="rId11"/>
                    <a:stretch>
                      <a:fillRect/>
                    </a:stretch>
                  </pic:blipFill>
                  <pic:spPr>
                    <a:xfrm>
                      <a:off x="0" y="0"/>
                      <a:ext cx="3649345" cy="3284855"/>
                    </a:xfrm>
                    <a:prstGeom prst="rect">
                      <a:avLst/>
                    </a:prstGeom>
                    <a:noFill/>
                    <a:ln>
                      <a:noFill/>
                    </a:ln>
                  </pic:spPr>
                </pic:pic>
              </a:graphicData>
            </a:graphic>
          </wp:anchor>
        </w:drawing>
      </w:r>
      <w:r>
        <w:rPr>
          <w:rFonts w:hint="eastAsia"/>
        </w:rPr>
        <w:t>(1) Function description: The unwinding machine is a support that fixes the material roll on the main shaft of the material rack by expanding and shrinking the inner diameter of the support material roll</w:t>
      </w:r>
    </w:p>
    <w:p w14:paraId="5ED1F87A">
      <w:pPr>
        <w:widowControl/>
        <w:numPr>
          <w:ilvl w:val="0"/>
          <w:numId w:val="0"/>
        </w:numPr>
        <w:spacing w:line="360" w:lineRule="auto"/>
        <w:outlineLvl w:val="9"/>
        <w:rPr>
          <w:rFonts w:hint="eastAsia"/>
        </w:rPr>
      </w:pPr>
      <w:r>
        <w:rPr>
          <w:rFonts w:hint="eastAsia"/>
        </w:rPr>
        <w:t>During automatic operation, the worktable uses a photoelectric sensing device to intermittently rotate the spindle for unwinding and discharging. This includes the main shaft expansion and contraction part, the pressing arm part, the blocking arm, the supporting arm, and the photoelectric sensing part.</w:t>
      </w:r>
    </w:p>
    <w:p w14:paraId="06BA3F9C">
      <w:pPr>
        <w:widowControl/>
        <w:numPr>
          <w:ilvl w:val="0"/>
          <w:numId w:val="0"/>
        </w:numPr>
        <w:spacing w:line="360" w:lineRule="auto"/>
        <w:outlineLvl w:val="9"/>
        <w:rPr>
          <w:rFonts w:hint="eastAsia"/>
        </w:rPr>
      </w:pPr>
      <w:r>
        <w:rPr>
          <w:rFonts w:hint="eastAsia"/>
        </w:rPr>
        <w:t>(2) Roll width: 100-400mm</w:t>
      </w:r>
    </w:p>
    <w:p w14:paraId="7670AD2D">
      <w:pPr>
        <w:widowControl/>
        <w:numPr>
          <w:ilvl w:val="0"/>
          <w:numId w:val="0"/>
        </w:numPr>
        <w:spacing w:line="360" w:lineRule="auto"/>
        <w:outlineLvl w:val="9"/>
        <w:rPr>
          <w:rFonts w:hint="eastAsia"/>
        </w:rPr>
      </w:pPr>
      <w:r>
        <w:rPr>
          <w:rFonts w:hint="eastAsia"/>
        </w:rPr>
        <w:t>(3) Material rack load: 3000kg</w:t>
      </w:r>
    </w:p>
    <w:p w14:paraId="02AE3E94">
      <w:pPr>
        <w:widowControl/>
        <w:numPr>
          <w:ilvl w:val="0"/>
          <w:numId w:val="0"/>
        </w:numPr>
        <w:spacing w:line="360" w:lineRule="auto"/>
        <w:outlineLvl w:val="9"/>
        <w:rPr>
          <w:rFonts w:hint="eastAsia"/>
        </w:rPr>
      </w:pPr>
      <w:r>
        <w:rPr>
          <w:rFonts w:hint="eastAsia"/>
        </w:rPr>
        <w:t>(4) Expansion method: hydraulic linkage expansion</w:t>
      </w:r>
    </w:p>
    <w:p w14:paraId="24C9B53D">
      <w:pPr>
        <w:widowControl/>
        <w:numPr>
          <w:ilvl w:val="0"/>
          <w:numId w:val="0"/>
        </w:numPr>
        <w:spacing w:line="360" w:lineRule="auto"/>
        <w:outlineLvl w:val="9"/>
        <w:rPr>
          <w:rFonts w:hint="eastAsia"/>
        </w:rPr>
      </w:pPr>
      <w:r>
        <w:rPr>
          <w:rFonts w:hint="eastAsia"/>
        </w:rPr>
        <w:t>(5) Spindle expansion range: Φ460-Φ530</w:t>
      </w:r>
    </w:p>
    <w:p w14:paraId="7B42BB0D">
      <w:pPr>
        <w:widowControl/>
        <w:numPr>
          <w:ilvl w:val="0"/>
          <w:numId w:val="0"/>
        </w:numPr>
        <w:spacing w:line="360" w:lineRule="auto"/>
        <w:outlineLvl w:val="9"/>
        <w:rPr>
          <w:rFonts w:hint="eastAsia"/>
        </w:rPr>
      </w:pPr>
      <w:r>
        <w:rPr>
          <w:rFonts w:hint="eastAsia"/>
        </w:rPr>
        <w:t>(6) Spindle drive motor: AC motor with frequency converter</w:t>
      </w:r>
    </w:p>
    <w:p w14:paraId="5C1C35B8">
      <w:pPr>
        <w:widowControl/>
        <w:numPr>
          <w:ilvl w:val="0"/>
          <w:numId w:val="0"/>
        </w:numPr>
        <w:spacing w:line="360" w:lineRule="auto"/>
        <w:outlineLvl w:val="9"/>
        <w:rPr>
          <w:rFonts w:hint="eastAsia"/>
        </w:rPr>
      </w:pPr>
      <w:r>
        <w:rPr>
          <w:rFonts w:hint="eastAsia"/>
        </w:rPr>
        <w:t>(7) Spindle transmission method: Variable frequency reduction motor, double row large pitch chain transmission</w:t>
      </w:r>
    </w:p>
    <w:p w14:paraId="2F705B27">
      <w:pPr>
        <w:widowControl/>
        <w:numPr>
          <w:ilvl w:val="0"/>
          <w:numId w:val="0"/>
        </w:numPr>
        <w:spacing w:line="360" w:lineRule="auto"/>
        <w:outlineLvl w:val="9"/>
        <w:rPr>
          <w:rFonts w:hint="eastAsia"/>
        </w:rPr>
      </w:pPr>
      <w:r>
        <w:rPr>
          <w:rFonts w:hint="eastAsia"/>
        </w:rPr>
        <w:t>(8) Spindle brake: disc brake</w:t>
      </w:r>
    </w:p>
    <w:p w14:paraId="12A16381">
      <w:pPr>
        <w:widowControl/>
        <w:numPr>
          <w:ilvl w:val="0"/>
          <w:numId w:val="0"/>
        </w:numPr>
        <w:spacing w:line="360" w:lineRule="auto"/>
        <w:outlineLvl w:val="9"/>
        <w:rPr>
          <w:rFonts w:hint="eastAsia"/>
        </w:rPr>
      </w:pPr>
      <w:r>
        <w:rPr>
          <w:rFonts w:hint="eastAsia"/>
        </w:rPr>
        <w:t>(9) Main axis unwinding direction: feeding from bottom to top (counterclockwise for standard left-hand machines)</w:t>
      </w:r>
    </w:p>
    <w:p w14:paraId="69E58654">
      <w:pPr>
        <w:widowControl/>
        <w:numPr>
          <w:ilvl w:val="0"/>
          <w:numId w:val="0"/>
        </w:numPr>
        <w:spacing w:line="360" w:lineRule="auto"/>
        <w:outlineLvl w:val="9"/>
        <w:rPr>
          <w:rFonts w:hint="eastAsia"/>
        </w:rPr>
      </w:pPr>
      <w:r>
        <w:rPr>
          <w:rFonts w:hint="eastAsia"/>
        </w:rPr>
        <w:t>(10) Roll pressing arm: compresses the material while preventing the roll from becoming loose after removing the straps, and also prevents the roll from popping open and injuring the operator at the moment of unfastening the packaging buckle.</w:t>
      </w:r>
    </w:p>
    <w:p w14:paraId="3936B8DA">
      <w:pPr>
        <w:widowControl/>
        <w:numPr>
          <w:ilvl w:val="0"/>
          <w:numId w:val="0"/>
        </w:numPr>
        <w:spacing w:line="360" w:lineRule="auto"/>
        <w:outlineLvl w:val="9"/>
        <w:rPr>
          <w:rFonts w:hint="eastAsia"/>
        </w:rPr>
      </w:pPr>
      <w:r>
        <w:rPr>
          <w:rFonts w:hint="eastAsia"/>
        </w:rPr>
        <w:t>(11) Roller specification: PU rubber wheel</w:t>
      </w:r>
    </w:p>
    <w:p w14:paraId="1ED1AA86">
      <w:pPr>
        <w:widowControl/>
        <w:numPr>
          <w:ilvl w:val="0"/>
          <w:numId w:val="0"/>
        </w:numPr>
        <w:spacing w:line="360" w:lineRule="auto"/>
        <w:outlineLvl w:val="9"/>
        <w:rPr>
          <w:rFonts w:hint="eastAsia"/>
        </w:rPr>
      </w:pPr>
      <w:r>
        <w:rPr>
          <w:rFonts w:hint="eastAsia"/>
        </w:rPr>
        <w:t>(12) Pressure wheel drive mode: active type</w:t>
      </w:r>
    </w:p>
    <w:p w14:paraId="34149D16">
      <w:pPr>
        <w:widowControl/>
        <w:numPr>
          <w:ilvl w:val="0"/>
          <w:numId w:val="0"/>
        </w:numPr>
        <w:spacing w:line="360" w:lineRule="auto"/>
        <w:outlineLvl w:val="9"/>
        <w:rPr>
          <w:rFonts w:hint="eastAsia"/>
        </w:rPr>
      </w:pPr>
      <w:r>
        <w:rPr>
          <w:rFonts w:hint="eastAsia"/>
        </w:rPr>
        <w:t>(13) The action mode of the pressing arm: pneumatic drive, can be manually raised and lowered, and during automatic operation, it can be used or not used according to the thickness of the material. The feeding arm is equipped with power, which can reverse winding to prevent loose materials.</w:t>
      </w:r>
    </w:p>
    <w:p w14:paraId="496EDBD9">
      <w:pPr>
        <w:widowControl/>
        <w:numPr>
          <w:ilvl w:val="0"/>
          <w:numId w:val="0"/>
        </w:numPr>
        <w:spacing w:line="360" w:lineRule="auto"/>
        <w:outlineLvl w:val="9"/>
        <w:rPr>
          <w:rFonts w:hint="eastAsia"/>
        </w:rPr>
      </w:pPr>
      <w:r>
        <w:rPr>
          <w:rFonts w:hint="eastAsia"/>
        </w:rPr>
        <w:t>(14) Material blocking arm: located in the upper right corner of the material rack, the wheel surface of the material blocking wheel is close to the side of the material roll. The blocking wheel can rotate freely with external forces without power, and is used to prevent the material belt from sliding sideways during the feeding process, which may cause scratches and induction failure.</w:t>
      </w:r>
    </w:p>
    <w:p w14:paraId="50F42BF6">
      <w:pPr>
        <w:widowControl/>
        <w:numPr>
          <w:ilvl w:val="0"/>
          <w:numId w:val="0"/>
        </w:numPr>
        <w:spacing w:line="360" w:lineRule="auto"/>
        <w:outlineLvl w:val="9"/>
        <w:rPr>
          <w:rFonts w:hint="eastAsia"/>
        </w:rPr>
      </w:pPr>
      <w:r>
        <w:rPr>
          <w:rFonts w:hint="eastAsia"/>
        </w:rPr>
        <w:t>(15) Material width adjustment: manual screw adjustment</w:t>
      </w:r>
    </w:p>
    <w:p w14:paraId="30DFBA9D">
      <w:pPr>
        <w:widowControl/>
        <w:numPr>
          <w:ilvl w:val="0"/>
          <w:numId w:val="0"/>
        </w:numPr>
        <w:spacing w:line="360" w:lineRule="auto"/>
        <w:outlineLvl w:val="9"/>
        <w:rPr>
          <w:rFonts w:hint="eastAsia"/>
        </w:rPr>
      </w:pPr>
      <w:r>
        <w:rPr>
          <w:rFonts w:hint="eastAsia"/>
        </w:rPr>
        <w:t>(16) Material blocking arm action: The pneumatic drive causes the outer material blocking wheel to move up and down, while the inner material blocking wheel does not move and only moves in the width direction of the material roll. The action of the outer limit wheel is limited to manual operation on the touch screen, and it must be in the lowered position before automatic operation.</w:t>
      </w:r>
    </w:p>
    <w:p w14:paraId="52B000C2">
      <w:pPr>
        <w:widowControl/>
        <w:numPr>
          <w:ilvl w:val="0"/>
          <w:numId w:val="0"/>
        </w:numPr>
        <w:spacing w:line="360" w:lineRule="auto"/>
        <w:outlineLvl w:val="9"/>
        <w:rPr>
          <w:rFonts w:hint="eastAsia"/>
        </w:rPr>
      </w:pPr>
      <w:r>
        <w:rPr>
          <w:rFonts w:hint="eastAsia"/>
        </w:rPr>
        <w:t>(17) Material support arm: It supports materials for easy feeding and is driven by pneumatic means. It can be manually raised and lowered. During automatic operation, the material support arm must be in the lowest position.</w:t>
      </w:r>
    </w:p>
    <w:p w14:paraId="107D64E9">
      <w:pPr>
        <w:widowControl/>
        <w:numPr>
          <w:ilvl w:val="0"/>
          <w:numId w:val="0"/>
        </w:numPr>
        <w:spacing w:line="360" w:lineRule="auto"/>
        <w:outlineLvl w:val="9"/>
        <w:rPr>
          <w:rFonts w:hint="eastAsia"/>
        </w:rPr>
      </w:pPr>
      <w:r>
        <w:rPr>
          <w:rFonts w:hint="eastAsia"/>
        </w:rPr>
        <w:t>(18) Material loop control: The infrared photoelectric sensing switch below the feeding arm senses the feedback signal of the material belt by shading or not when it droops, to control the start and stop of the unwinding machine spindle, ensuring sufficient and reasonable buffer arc between the unwinding machine and the leveling feeder, and ensuring that the feeder has sufficient feeding allowance.</w:t>
      </w:r>
    </w:p>
    <w:p w14:paraId="67FBD67D">
      <w:pPr>
        <w:widowControl/>
        <w:numPr>
          <w:ilvl w:val="0"/>
          <w:numId w:val="0"/>
        </w:numPr>
        <w:spacing w:line="360" w:lineRule="auto"/>
        <w:outlineLvl w:val="9"/>
        <w:rPr>
          <w:rFonts w:hint="eastAsia"/>
        </w:rPr>
      </w:pPr>
      <w:r>
        <w:rPr>
          <w:rFonts w:hint="eastAsia"/>
        </w:rPr>
        <w:t>(19) Tile scale indication: The tile surface is milled with grooves, and a built-in scale is used for easy alignment during loading.</w:t>
      </w:r>
    </w:p>
    <w:p w14:paraId="62235013">
      <w:pPr>
        <w:widowControl/>
        <w:numPr>
          <w:ilvl w:val="0"/>
          <w:numId w:val="0"/>
        </w:numPr>
        <w:spacing w:line="360" w:lineRule="auto"/>
        <w:outlineLvl w:val="9"/>
        <w:rPr>
          <w:rFonts w:hint="eastAsia"/>
          <w:lang w:val="en-US" w:eastAsia="zh-CN"/>
        </w:rPr>
      </w:pPr>
      <w:r>
        <w:rPr>
          <w:rFonts w:hint="eastAsia"/>
        </w:rPr>
        <w:t>(20) Tail guide: There is an assembly tail guide device under the tile to prevent the tail from rolling back into the expansion and contraction parts, causing reverse rotation and resulting in feeding failure.</w:t>
      </w:r>
    </w:p>
    <w:p w14:paraId="72B7198A">
      <w:pPr>
        <w:pStyle w:val="3"/>
        <w:numPr>
          <w:ilvl w:val="0"/>
          <w:numId w:val="0"/>
        </w:numPr>
        <w:bidi w:val="0"/>
        <w:rPr>
          <w:rFonts w:hint="eastAsia"/>
          <w:lang w:val="en-US" w:eastAsia="zh-CN"/>
        </w:rPr>
      </w:pPr>
      <w:r>
        <w:rPr>
          <w:rFonts w:hint="eastAsia"/>
          <w:lang w:val="en-US" w:eastAsia="zh-CN"/>
        </w:rPr>
        <w:t>8.3 Feeding device</w:t>
      </w:r>
    </w:p>
    <w:p w14:paraId="12D3B1B4">
      <w:pPr>
        <w:widowControl/>
        <w:numPr>
          <w:ilvl w:val="0"/>
          <w:numId w:val="0"/>
        </w:numPr>
        <w:spacing w:line="360" w:lineRule="auto"/>
        <w:outlineLvl w:val="9"/>
        <w:rPr>
          <w:rFonts w:hint="eastAsia"/>
          <w:lang w:val="en-US" w:eastAsia="zh-CN"/>
        </w:rPr>
      </w:pPr>
      <w:r>
        <w:rPr>
          <w:rFonts w:hint="eastAsia"/>
          <w:lang w:val="en-US" w:eastAsia="zh-CN"/>
        </w:rPr>
        <w:t>(1) Function description: When threading, the feeding drum can be manually opened and closed, and with the help of a hydraulic trolley, the material head can be smoothly, easily, and safely clamped and guided from the unwinding machine to the leveling wheel.</w:t>
      </w:r>
    </w:p>
    <w:p w14:paraId="2E674E49">
      <w:pPr>
        <w:widowControl/>
        <w:numPr>
          <w:ilvl w:val="0"/>
          <w:numId w:val="0"/>
        </w:numPr>
        <w:spacing w:line="360" w:lineRule="auto"/>
        <w:outlineLvl w:val="9"/>
        <w:rPr>
          <w:rFonts w:hint="eastAsia"/>
          <w:lang w:val="en-US" w:eastAsia="zh-CN"/>
        </w:rPr>
      </w:pPr>
      <w:r>
        <w:rPr>
          <w:rFonts w:hint="eastAsia"/>
          <w:lang w:val="en-US" w:eastAsia="zh-CN"/>
        </w:rPr>
        <w:t>(2) Feeding swing arm drive: cylinder drive, touch screen inch button operation</w:t>
      </w:r>
    </w:p>
    <w:p w14:paraId="4E691614">
      <w:pPr>
        <w:widowControl/>
        <w:numPr>
          <w:ilvl w:val="0"/>
          <w:numId w:val="0"/>
        </w:numPr>
        <w:spacing w:line="360" w:lineRule="auto"/>
        <w:outlineLvl w:val="9"/>
        <w:rPr>
          <w:rFonts w:hint="eastAsia"/>
          <w:lang w:val="en-US" w:eastAsia="zh-CN"/>
        </w:rPr>
      </w:pPr>
      <w:r>
        <w:rPr>
          <w:rFonts w:hint="eastAsia"/>
          <w:lang w:val="en-US" w:eastAsia="zh-CN"/>
        </w:rPr>
        <w:t>(3) Feed roller drive: Gear transmission and leveling feeder share power, and the drive gear of the feed roller is a special pointed gear</w:t>
      </w:r>
    </w:p>
    <w:p w14:paraId="2B45A2F0">
      <w:pPr>
        <w:widowControl/>
        <w:numPr>
          <w:ilvl w:val="0"/>
          <w:numId w:val="0"/>
        </w:numPr>
        <w:spacing w:line="360" w:lineRule="auto"/>
        <w:outlineLvl w:val="9"/>
        <w:rPr>
          <w:rFonts w:hint="eastAsia"/>
          <w:lang w:val="en-US" w:eastAsia="zh-CN"/>
        </w:rPr>
      </w:pPr>
      <w:r>
        <w:rPr>
          <w:rFonts w:hint="eastAsia"/>
          <w:lang w:val="en-US" w:eastAsia="zh-CN"/>
        </w:rPr>
        <w:t>(4) The transmission gears of the two rollers can smoothly combine during the opening and closing action.</w:t>
      </w:r>
    </w:p>
    <w:p w14:paraId="151045D2">
      <w:pPr>
        <w:widowControl/>
        <w:numPr>
          <w:ilvl w:val="0"/>
          <w:numId w:val="0"/>
        </w:numPr>
        <w:spacing w:line="360" w:lineRule="auto"/>
        <w:outlineLvl w:val="9"/>
        <w:rPr>
          <w:rFonts w:hint="eastAsia"/>
          <w:lang w:val="en-US" w:eastAsia="zh-CN"/>
        </w:rPr>
      </w:pPr>
      <w:r>
        <w:rPr>
          <w:rFonts w:hint="eastAsia"/>
          <w:lang w:val="en-US" w:eastAsia="zh-CN"/>
        </w:rPr>
        <w:t>(5) Feeding drum: 2 (surface plated with hard chrome, HRC60 ± 2)</w:t>
      </w:r>
    </w:p>
    <w:p w14:paraId="6F62DA1A">
      <w:pPr>
        <w:rPr>
          <w:rFonts w:hint="eastAsia"/>
          <w:lang w:val="en-US" w:eastAsia="zh-CN"/>
        </w:rPr>
      </w:pPr>
    </w:p>
    <w:p w14:paraId="405EE511">
      <w:pPr>
        <w:rPr>
          <w:rFonts w:hint="eastAsia"/>
          <w:lang w:val="en-US" w:eastAsia="zh-CN"/>
        </w:rPr>
      </w:pPr>
    </w:p>
    <w:p w14:paraId="5F2C6155">
      <w:pPr>
        <w:rPr>
          <w:rFonts w:hint="eastAsia"/>
          <w:lang w:val="en-US" w:eastAsia="zh-CN"/>
        </w:rPr>
      </w:pPr>
    </w:p>
    <w:p w14:paraId="34EF2F87">
      <w:pPr>
        <w:rPr>
          <w:rFonts w:hint="eastAsia"/>
          <w:lang w:val="en-US" w:eastAsia="zh-CN"/>
        </w:rPr>
      </w:pPr>
    </w:p>
    <w:p w14:paraId="791AC8AB">
      <w:pPr>
        <w:rPr>
          <w:rFonts w:hint="eastAsia"/>
          <w:lang w:val="en-US" w:eastAsia="zh-CN"/>
        </w:rPr>
      </w:pPr>
    </w:p>
    <w:p w14:paraId="23507FAF">
      <w:pPr>
        <w:rPr>
          <w:rFonts w:hint="eastAsia"/>
          <w:lang w:val="en-US" w:eastAsia="zh-CN"/>
        </w:rPr>
      </w:pPr>
    </w:p>
    <w:p w14:paraId="61ECA1E4">
      <w:pPr>
        <w:rPr>
          <w:rFonts w:hint="eastAsia"/>
          <w:lang w:val="en-US" w:eastAsia="zh-CN"/>
        </w:rPr>
      </w:pPr>
    </w:p>
    <w:p w14:paraId="69338924">
      <w:pPr>
        <w:rPr>
          <w:rFonts w:hint="eastAsia"/>
          <w:lang w:val="en-US" w:eastAsia="zh-CN"/>
        </w:rPr>
      </w:pPr>
    </w:p>
    <w:p w14:paraId="3DCAA7D6">
      <w:pPr>
        <w:rPr>
          <w:rFonts w:hint="eastAsia"/>
          <w:lang w:val="en-US" w:eastAsia="zh-CN"/>
        </w:rPr>
      </w:pPr>
    </w:p>
    <w:p w14:paraId="518A0FF4">
      <w:pPr>
        <w:pStyle w:val="3"/>
        <w:numPr>
          <w:ilvl w:val="0"/>
          <w:numId w:val="0"/>
        </w:numPr>
        <w:bidi w:val="0"/>
        <w:rPr>
          <w:rFonts w:hint="eastAsia"/>
        </w:rPr>
      </w:pPr>
      <w:r>
        <w:rPr>
          <w:rFonts w:hint="eastAsia" w:ascii="宋体" w:hAnsi="宋体"/>
          <w:b/>
          <w:bCs/>
          <w:sz w:val="30"/>
          <w:szCs w:val="30"/>
        </w:rPr>
        <w:drawing>
          <wp:anchor distT="0" distB="0" distL="114300" distR="114300" simplePos="0" relativeHeight="251668480" behindDoc="0" locked="0" layoutInCell="1" allowOverlap="1">
            <wp:simplePos x="0" y="0"/>
            <wp:positionH relativeFrom="page">
              <wp:posOffset>3505200</wp:posOffset>
            </wp:positionH>
            <wp:positionV relativeFrom="page">
              <wp:posOffset>6901815</wp:posOffset>
            </wp:positionV>
            <wp:extent cx="3721100" cy="2905760"/>
            <wp:effectExtent l="0" t="0" r="12700" b="8890"/>
            <wp:wrapSquare wrapText="bothSides"/>
            <wp:docPr id="16" name="图片 53" descr="1721353504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3" descr="1721353504777"/>
                    <pic:cNvPicPr>
                      <a:picLocks noChangeAspect="1"/>
                    </pic:cNvPicPr>
                  </pic:nvPicPr>
                  <pic:blipFill>
                    <a:blip r:embed="rId12"/>
                    <a:stretch>
                      <a:fillRect/>
                    </a:stretch>
                  </pic:blipFill>
                  <pic:spPr>
                    <a:xfrm>
                      <a:off x="0" y="0"/>
                      <a:ext cx="3721100" cy="2905760"/>
                    </a:xfrm>
                    <a:prstGeom prst="rect">
                      <a:avLst/>
                    </a:prstGeom>
                    <a:noFill/>
                    <a:ln>
                      <a:noFill/>
                    </a:ln>
                  </pic:spPr>
                </pic:pic>
              </a:graphicData>
            </a:graphic>
          </wp:anchor>
        </w:drawing>
      </w:r>
      <w:r>
        <w:rPr>
          <w:rFonts w:hint="eastAsia"/>
          <w:lang w:val="en-US" w:eastAsia="zh-CN"/>
        </w:rPr>
        <w:t>8.4</w:t>
      </w:r>
      <w:r>
        <w:rPr>
          <w:rFonts w:hint="eastAsia"/>
        </w:rPr>
        <w:t xml:space="preserve"> Leveling feeder</w:t>
      </w:r>
      <w:bookmarkEnd w:id="16"/>
    </w:p>
    <w:p w14:paraId="130E150E">
      <w:pPr>
        <w:numPr>
          <w:ilvl w:val="0"/>
          <w:numId w:val="0"/>
        </w:numPr>
        <w:bidi w:val="0"/>
        <w:ind w:leftChars="0"/>
        <w:rPr>
          <w:rFonts w:hint="eastAsia"/>
        </w:rPr>
      </w:pPr>
      <w:bookmarkStart w:id="17" w:name="_Toc20154"/>
      <w:r>
        <w:rPr>
          <w:rFonts w:hint="eastAsia"/>
        </w:rPr>
        <w:t>(1) Function description: This mechanism is mainly used to correct the length direction of the material roll, make its surface flat, and feed the material into the pressure equipment according to the set length and speed. When there is local stretching phenomenon on the surface of the material, it may not be completely corrected. Additionally, it is not possible to correct the width direction of the coil material.</w:t>
      </w:r>
    </w:p>
    <w:p w14:paraId="1879E662">
      <w:pPr>
        <w:numPr>
          <w:ilvl w:val="0"/>
          <w:numId w:val="0"/>
        </w:numPr>
        <w:bidi w:val="0"/>
        <w:ind w:leftChars="0"/>
        <w:rPr>
          <w:rFonts w:hint="eastAsia"/>
        </w:rPr>
      </w:pPr>
      <w:r>
        <w:rPr>
          <w:rFonts w:hint="eastAsia"/>
        </w:rPr>
        <w:t>(2) Drive mode: AC servo motor</w:t>
      </w:r>
    </w:p>
    <w:p w14:paraId="369F26AA">
      <w:pPr>
        <w:numPr>
          <w:ilvl w:val="0"/>
          <w:numId w:val="0"/>
        </w:numPr>
        <w:bidi w:val="0"/>
        <w:ind w:leftChars="0"/>
        <w:rPr>
          <w:rFonts w:hint="eastAsia"/>
        </w:rPr>
      </w:pPr>
      <w:r>
        <w:rPr>
          <w:rFonts w:hint="eastAsia"/>
        </w:rPr>
        <w:t>(3) Correction rollers: 7 (4 on top and 3 on bottom, surface thickened electroplated hard chrome grinding treatment HRC60 ± 2) Upper correction with eccentric leveling roller: 1 (surface thickened electroplated hard chrome grinding treatment HRC60 ± 2), the height of the roller surface can be independently adjusted to change the direction of discharge up or down, thus solving the material correction of different directions of curvature for customers.</w:t>
      </w:r>
    </w:p>
    <w:p w14:paraId="52392828">
      <w:pPr>
        <w:numPr>
          <w:ilvl w:val="0"/>
          <w:numId w:val="0"/>
        </w:numPr>
        <w:bidi w:val="0"/>
        <w:ind w:leftChars="0"/>
        <w:rPr>
          <w:rFonts w:hint="eastAsia"/>
        </w:rPr>
      </w:pPr>
      <w:r>
        <w:rPr>
          <w:rFonts w:hint="eastAsia"/>
        </w:rPr>
        <w:t>(4) Feeding rollers: 2, (surface plated with hard chrome, HRC60 ± 2)</w:t>
      </w:r>
    </w:p>
    <w:p w14:paraId="47F7BBE2">
      <w:pPr>
        <w:numPr>
          <w:ilvl w:val="0"/>
          <w:numId w:val="0"/>
        </w:numPr>
        <w:bidi w:val="0"/>
        <w:ind w:leftChars="0"/>
        <w:rPr>
          <w:rFonts w:hint="eastAsia"/>
        </w:rPr>
      </w:pPr>
      <w:r>
        <w:rPr>
          <w:rFonts w:hint="eastAsia"/>
        </w:rPr>
        <w:t>(5) Correction adjustment method: manual adjustment of leveling turbine worm gear</w:t>
      </w:r>
    </w:p>
    <w:p w14:paraId="31353610">
      <w:pPr>
        <w:numPr>
          <w:ilvl w:val="0"/>
          <w:numId w:val="0"/>
        </w:numPr>
        <w:bidi w:val="0"/>
        <w:ind w:leftChars="0"/>
        <w:rPr>
          <w:rFonts w:hint="eastAsia"/>
        </w:rPr>
      </w:pPr>
      <w:r>
        <w:rPr>
          <w:rFonts w:hint="eastAsia"/>
        </w:rPr>
        <w:t>(6) Correction roller support: none</w:t>
      </w:r>
    </w:p>
    <w:p w14:paraId="1B68EFEA">
      <w:pPr>
        <w:numPr>
          <w:ilvl w:val="0"/>
          <w:numId w:val="0"/>
        </w:numPr>
        <w:bidi w:val="0"/>
        <w:ind w:leftChars="0"/>
        <w:rPr>
          <w:rFonts w:hint="eastAsia"/>
        </w:rPr>
      </w:pPr>
      <w:r>
        <w:rPr>
          <w:rFonts w:hint="eastAsia"/>
        </w:rPr>
        <w:t>(7) Correction roller release method: pneumatic type</w:t>
      </w:r>
    </w:p>
    <w:p w14:paraId="5B0EA0E2">
      <w:pPr>
        <w:numPr>
          <w:ilvl w:val="0"/>
          <w:numId w:val="0"/>
        </w:numPr>
        <w:bidi w:val="0"/>
        <w:ind w:leftChars="0"/>
        <w:rPr>
          <w:rFonts w:hint="eastAsia"/>
        </w:rPr>
      </w:pPr>
      <w:r>
        <w:rPr>
          <w:rFonts w:hint="eastAsia"/>
        </w:rPr>
        <w:t>(8) Roller material: High carbon chromium Gcr15 bearing steel</w:t>
      </w:r>
    </w:p>
    <w:p w14:paraId="0299951E">
      <w:pPr>
        <w:numPr>
          <w:ilvl w:val="0"/>
          <w:numId w:val="0"/>
        </w:numPr>
        <w:bidi w:val="0"/>
        <w:ind w:leftChars="0"/>
        <w:rPr>
          <w:rFonts w:hint="eastAsia"/>
        </w:rPr>
      </w:pPr>
      <w:r>
        <w:rPr>
          <w:rFonts w:hint="eastAsia"/>
        </w:rPr>
        <w:t>(9) Height adjustment method for feeding line: electric adjustment, factory standard feeding line 1100-1300mm</w:t>
      </w:r>
    </w:p>
    <w:p w14:paraId="0F7EB96B">
      <w:pPr>
        <w:numPr>
          <w:ilvl w:val="0"/>
          <w:numId w:val="0"/>
        </w:numPr>
        <w:bidi w:val="0"/>
        <w:ind w:leftChars="0"/>
        <w:rPr>
          <w:rFonts w:hint="eastAsia"/>
        </w:rPr>
      </w:pPr>
      <w:r>
        <w:rPr>
          <w:rFonts w:hint="eastAsia"/>
        </w:rPr>
        <w:t>(10) Roller drive method: Side gear drive, all gears are manufactured using a grinding machine with a 6-level precision standard for grinding</w:t>
      </w:r>
    </w:p>
    <w:p w14:paraId="13C80273">
      <w:pPr>
        <w:numPr>
          <w:ilvl w:val="0"/>
          <w:numId w:val="0"/>
        </w:numPr>
        <w:bidi w:val="0"/>
        <w:ind w:leftChars="0"/>
        <w:rPr>
          <w:rFonts w:hint="eastAsia"/>
        </w:rPr>
      </w:pPr>
      <w:r>
        <w:rPr>
          <w:rFonts w:hint="eastAsia"/>
        </w:rPr>
        <w:t>(11) Repeating accuracy of feeding: ± 0.15mm/m for 0-600mm, ± 0.3mm/m for 1000mm and above</w:t>
      </w:r>
    </w:p>
    <w:p w14:paraId="72BCD9D1">
      <w:pPr>
        <w:numPr>
          <w:ilvl w:val="0"/>
          <w:numId w:val="0"/>
        </w:numPr>
        <w:bidi w:val="0"/>
        <w:ind w:leftChars="0"/>
        <w:rPr>
          <w:rFonts w:hint="eastAsia"/>
        </w:rPr>
      </w:pPr>
      <w:r>
        <w:rPr>
          <w:rFonts w:hint="eastAsia"/>
        </w:rPr>
        <w:t>(12) Discharge line speed: 16m/min</w:t>
      </w:r>
    </w:p>
    <w:p w14:paraId="4E5E2C11">
      <w:pPr>
        <w:pStyle w:val="3"/>
        <w:bidi w:val="0"/>
        <w:rPr>
          <w:rFonts w:hint="eastAsia"/>
        </w:rPr>
      </w:pPr>
    </w:p>
    <w:p w14:paraId="2AAEAB10">
      <w:pPr>
        <w:pStyle w:val="3"/>
        <w:bidi w:val="0"/>
        <w:rPr>
          <w:rFonts w:hint="eastAsia"/>
        </w:rPr>
      </w:pPr>
      <w:r>
        <w:rPr>
          <w:rFonts w:hint="eastAsia" w:ascii="宋体" w:hAnsi="宋体" w:cs="宋体"/>
          <w:sz w:val="24"/>
        </w:rPr>
        <w:drawing>
          <wp:anchor distT="0" distB="0" distL="114300" distR="114300" simplePos="0" relativeHeight="251669504" behindDoc="0" locked="0" layoutInCell="1" allowOverlap="1">
            <wp:simplePos x="0" y="0"/>
            <wp:positionH relativeFrom="page">
              <wp:posOffset>4443095</wp:posOffset>
            </wp:positionH>
            <wp:positionV relativeFrom="page">
              <wp:posOffset>4692015</wp:posOffset>
            </wp:positionV>
            <wp:extent cx="2458085" cy="2518410"/>
            <wp:effectExtent l="0" t="0" r="18415" b="15240"/>
            <wp:wrapSquare wrapText="bothSides"/>
            <wp:docPr id="17" name="图片 54" descr="172135354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4" descr="1721353547861"/>
                    <pic:cNvPicPr>
                      <a:picLocks noChangeAspect="1"/>
                    </pic:cNvPicPr>
                  </pic:nvPicPr>
                  <pic:blipFill>
                    <a:blip r:embed="rId13"/>
                    <a:stretch>
                      <a:fillRect/>
                    </a:stretch>
                  </pic:blipFill>
                  <pic:spPr>
                    <a:xfrm>
                      <a:off x="0" y="0"/>
                      <a:ext cx="2458085" cy="2518410"/>
                    </a:xfrm>
                    <a:prstGeom prst="rect">
                      <a:avLst/>
                    </a:prstGeom>
                    <a:noFill/>
                    <a:ln>
                      <a:noFill/>
                    </a:ln>
                  </pic:spPr>
                </pic:pic>
              </a:graphicData>
            </a:graphic>
          </wp:anchor>
        </w:drawing>
      </w:r>
      <w:r>
        <w:rPr>
          <w:rFonts w:hint="eastAsia"/>
          <w:lang w:val="en-US" w:eastAsia="zh-CN"/>
        </w:rPr>
        <w:t xml:space="preserve">8.5 </w:t>
      </w:r>
      <w:r>
        <w:rPr>
          <w:rFonts w:hint="eastAsia"/>
        </w:rPr>
        <w:t xml:space="preserve">Hydraulic Shearing Machine </w:t>
      </w:r>
      <w:r>
        <w:rPr>
          <w:rFonts w:hint="eastAsia"/>
          <w:lang w:val="en-US" w:eastAsia="zh-CN"/>
        </w:rPr>
        <w:t>(Optional)</w:t>
      </w:r>
      <w:bookmarkEnd w:id="17"/>
    </w:p>
    <w:p w14:paraId="144FB9A1">
      <w:pPr>
        <w:numPr>
          <w:ilvl w:val="0"/>
          <w:numId w:val="2"/>
        </w:numPr>
        <w:bidi w:val="0"/>
        <w:ind w:left="425" w:leftChars="0" w:hanging="425" w:firstLineChars="0"/>
        <w:rPr>
          <w:rFonts w:hint="eastAsia"/>
        </w:rPr>
      </w:pPr>
      <w:r>
        <w:rPr>
          <w:rFonts w:hint="eastAsia"/>
        </w:rPr>
        <w:t>Function description: The shearing machine is mainly used for cutting the head and tail of materials</w:t>
      </w:r>
    </w:p>
    <w:p w14:paraId="6AC5654F">
      <w:pPr>
        <w:numPr>
          <w:ilvl w:val="0"/>
          <w:numId w:val="2"/>
        </w:numPr>
        <w:bidi w:val="0"/>
        <w:ind w:left="425" w:leftChars="0" w:hanging="425" w:firstLineChars="0"/>
        <w:rPr>
          <w:rFonts w:hint="eastAsia"/>
        </w:rPr>
      </w:pPr>
      <w:r>
        <w:rPr>
          <w:rFonts w:hint="eastAsia"/>
        </w:rPr>
        <w:t>Drive mode: hydraulic drive</w:t>
      </w:r>
    </w:p>
    <w:p w14:paraId="3C0A6F10">
      <w:pPr>
        <w:numPr>
          <w:ilvl w:val="0"/>
          <w:numId w:val="2"/>
        </w:numPr>
        <w:bidi w:val="0"/>
        <w:ind w:left="425" w:leftChars="0" w:hanging="425" w:firstLineChars="0"/>
        <w:rPr>
          <w:rFonts w:hint="eastAsia"/>
        </w:rPr>
      </w:pPr>
      <w:r>
        <w:rPr>
          <w:rFonts w:hint="eastAsia"/>
        </w:rPr>
        <w:t xml:space="preserve">Maximum cutting width: </w:t>
      </w:r>
      <w:r>
        <w:rPr>
          <w:rFonts w:hint="eastAsia"/>
          <w:lang w:val="en-US" w:eastAsia="zh-CN"/>
        </w:rPr>
        <w:t>4</w:t>
      </w:r>
      <w:r>
        <w:rPr>
          <w:rFonts w:hint="eastAsia"/>
        </w:rPr>
        <w:t>00mm</w:t>
      </w:r>
    </w:p>
    <w:p w14:paraId="334D2091">
      <w:pPr>
        <w:numPr>
          <w:ilvl w:val="0"/>
          <w:numId w:val="2"/>
        </w:numPr>
        <w:bidi w:val="0"/>
        <w:ind w:left="425" w:leftChars="0" w:hanging="425" w:firstLineChars="0"/>
        <w:rPr>
          <w:rFonts w:hint="eastAsia"/>
        </w:rPr>
      </w:pPr>
      <w:r>
        <w:rPr>
          <w:rFonts w:hint="eastAsia"/>
        </w:rPr>
        <w:t>Shear material thickness: 0.</w:t>
      </w:r>
      <w:r>
        <w:rPr>
          <w:rFonts w:hint="eastAsia"/>
          <w:lang w:val="en-US" w:eastAsia="zh-CN"/>
        </w:rPr>
        <w:t>5</w:t>
      </w:r>
      <w:r>
        <w:rPr>
          <w:rFonts w:hint="eastAsia"/>
        </w:rPr>
        <w:t>-</w:t>
      </w:r>
      <w:r>
        <w:rPr>
          <w:rFonts w:hint="eastAsia"/>
          <w:lang w:val="en-US" w:eastAsia="zh-CN"/>
        </w:rPr>
        <w:t>4.5</w:t>
      </w:r>
      <w:r>
        <w:rPr>
          <w:rFonts w:hint="eastAsia"/>
        </w:rPr>
        <w:t>mm</w:t>
      </w:r>
    </w:p>
    <w:p w14:paraId="3AC33BFB">
      <w:pPr>
        <w:numPr>
          <w:ilvl w:val="0"/>
          <w:numId w:val="2"/>
        </w:numPr>
        <w:bidi w:val="0"/>
        <w:ind w:left="425" w:leftChars="0" w:hanging="425" w:firstLineChars="0"/>
        <w:rPr>
          <w:rFonts w:hint="eastAsia"/>
        </w:rPr>
      </w:pPr>
      <w:r>
        <w:rPr>
          <w:rFonts w:hint="eastAsia"/>
        </w:rPr>
        <w:t>Scissor gap adjustment: The scissor gap can be manually adjusted according to different material thicknesses</w:t>
      </w:r>
    </w:p>
    <w:p w14:paraId="00526A54">
      <w:pPr>
        <w:numPr>
          <w:ilvl w:val="0"/>
          <w:numId w:val="2"/>
        </w:numPr>
        <w:bidi w:val="0"/>
        <w:ind w:left="425" w:leftChars="0" w:hanging="425" w:firstLineChars="0"/>
        <w:rPr>
          <w:rFonts w:hint="eastAsia"/>
        </w:rPr>
      </w:pPr>
      <w:r>
        <w:rPr>
          <w:rFonts w:hint="eastAsia"/>
        </w:rPr>
        <w:t>Gap value display: dial gauge display</w:t>
      </w:r>
    </w:p>
    <w:p w14:paraId="028BF95F">
      <w:pPr>
        <w:pStyle w:val="3"/>
        <w:bidi w:val="0"/>
        <w:rPr>
          <w:rFonts w:hint="eastAsia" w:cs="Times New Roman"/>
        </w:rPr>
      </w:pPr>
      <w:bookmarkStart w:id="18" w:name="_Toc18248"/>
      <w:r>
        <w:rPr>
          <w:rFonts w:hint="eastAsia" w:cs="Times New Roman"/>
          <w:lang w:val="en-US" w:eastAsia="zh-CN"/>
        </w:rPr>
        <w:t xml:space="preserve">8.6 </w:t>
      </w:r>
      <w:r>
        <w:rPr>
          <w:rFonts w:hint="eastAsia" w:cs="Times New Roman"/>
        </w:rPr>
        <w:t xml:space="preserve">Automatic double-sided oiling machine </w:t>
      </w:r>
      <w:r>
        <w:rPr>
          <w:rFonts w:hint="eastAsia" w:cs="Times New Roman"/>
          <w:lang w:val="en-US" w:eastAsia="zh-CN"/>
        </w:rPr>
        <w:t>(Optional)</w:t>
      </w:r>
      <w:bookmarkEnd w:id="18"/>
      <w:r>
        <w:rPr>
          <w:rFonts w:hint="eastAsia" w:cs="Times New Roman"/>
        </w:rPr>
        <w:t xml:space="preserve"> </w:t>
      </w:r>
    </w:p>
    <w:p w14:paraId="124A01BA">
      <w:pPr>
        <w:numPr>
          <w:ilvl w:val="0"/>
          <w:numId w:val="3"/>
        </w:numPr>
        <w:bidi w:val="0"/>
        <w:ind w:left="425" w:leftChars="0" w:hanging="425" w:firstLineChars="0"/>
        <w:rPr>
          <w:rFonts w:hint="eastAsia"/>
          <w:lang w:val="en-US" w:eastAsia="zh-CN"/>
        </w:rPr>
      </w:pPr>
      <w:r>
        <w:rPr>
          <w:rFonts w:hint="eastAsia"/>
        </w:rPr>
        <w:t>Function description: It can automatically apply double-sided oil to the surface of materials, and the continuous and intermittent oil application time can be adjusted as needed</w:t>
      </w:r>
      <w:r>
        <w:rPr>
          <w:rFonts w:hint="eastAsia"/>
          <w:lang w:val="en-US" w:eastAsia="zh-CN"/>
        </w:rPr>
        <w:t>.</w:t>
      </w:r>
    </w:p>
    <w:p w14:paraId="31E825B6">
      <w:pPr>
        <w:numPr>
          <w:ilvl w:val="0"/>
          <w:numId w:val="3"/>
        </w:numPr>
        <w:bidi w:val="0"/>
        <w:ind w:left="425" w:leftChars="0" w:hanging="425" w:firstLineChars="0"/>
        <w:rPr>
          <w:rFonts w:hint="eastAsia"/>
        </w:rPr>
      </w:pPr>
      <w:r>
        <w:rPr>
          <w:rFonts w:hint="eastAsia"/>
        </w:rPr>
        <w:t>After the oil is sprayed from the oil outlet pipe onto the upper and lower surfaces of the material, it is evenly applied by the machine with a wool felt wheel, and the remaining oil can be recycled and reused.</w:t>
      </w:r>
    </w:p>
    <w:p w14:paraId="3E308EF7">
      <w:pPr>
        <w:numPr>
          <w:ilvl w:val="0"/>
          <w:numId w:val="3"/>
        </w:numPr>
        <w:bidi w:val="0"/>
        <w:ind w:left="425" w:leftChars="0" w:hanging="425" w:firstLineChars="0"/>
        <w:rPr>
          <w:rFonts w:hint="eastAsia"/>
        </w:rPr>
      </w:pPr>
      <w:r>
        <w:rPr>
          <w:rFonts w:hint="eastAsia"/>
        </w:rPr>
        <w:t>Oil tanker material: 1 soft wool felt wheel on each side</w:t>
      </w:r>
    </w:p>
    <w:p w14:paraId="5D42BFCE">
      <w:pPr>
        <w:numPr>
          <w:ilvl w:val="0"/>
          <w:numId w:val="3"/>
        </w:numPr>
        <w:bidi w:val="0"/>
        <w:ind w:left="425" w:leftChars="0" w:hanging="425" w:firstLineChars="0"/>
        <w:rPr>
          <w:rFonts w:hint="eastAsia"/>
        </w:rPr>
      </w:pPr>
      <w:r>
        <w:rPr>
          <w:rFonts w:hint="eastAsia"/>
        </w:rPr>
        <w:t xml:space="preserve">Oil wheel length: effective length </w:t>
      </w:r>
      <w:r>
        <w:rPr>
          <w:rFonts w:hint="eastAsia"/>
          <w:lang w:val="en-US" w:eastAsia="zh-CN"/>
        </w:rPr>
        <w:t>4</w:t>
      </w:r>
      <w:r>
        <w:rPr>
          <w:rFonts w:hint="eastAsia"/>
        </w:rPr>
        <w:t>00mm</w:t>
      </w:r>
    </w:p>
    <w:p w14:paraId="58993029">
      <w:pPr>
        <w:numPr>
          <w:ilvl w:val="0"/>
          <w:numId w:val="3"/>
        </w:numPr>
        <w:bidi w:val="0"/>
        <w:ind w:left="425" w:leftChars="0" w:hanging="425" w:firstLineChars="0"/>
        <w:rPr>
          <w:rFonts w:hint="eastAsia"/>
        </w:rPr>
      </w:pPr>
      <w:r>
        <w:rPr>
          <w:rFonts w:hint="eastAsia"/>
        </w:rPr>
        <w:t>Oil storage tank capacity: 12L</w:t>
      </w:r>
    </w:p>
    <w:p w14:paraId="4CCB83AF">
      <w:pPr>
        <w:bidi w:val="0"/>
        <w:rPr>
          <w:rFonts w:hint="eastAsia"/>
        </w:rPr>
      </w:pPr>
    </w:p>
    <w:p w14:paraId="021CE804">
      <w:pPr>
        <w:bidi w:val="0"/>
        <w:rPr>
          <w:rFonts w:hint="eastAsia"/>
        </w:rPr>
      </w:pPr>
    </w:p>
    <w:p w14:paraId="24301454">
      <w:pPr>
        <w:bidi w:val="0"/>
        <w:rPr>
          <w:rFonts w:hint="eastAsia"/>
        </w:rPr>
      </w:pPr>
    </w:p>
    <w:p w14:paraId="3B2583AA">
      <w:pPr>
        <w:pStyle w:val="2"/>
        <w:numPr>
          <w:ilvl w:val="0"/>
          <w:numId w:val="0"/>
        </w:numPr>
        <w:tabs>
          <w:tab w:val="clear" w:pos="2520"/>
        </w:tabs>
        <w:bidi w:val="0"/>
        <w:outlineLvl w:val="1"/>
        <w:rPr>
          <w:rFonts w:hint="eastAsia"/>
          <w:lang w:val="en-US" w:eastAsia="zh-CN"/>
        </w:rPr>
      </w:pPr>
      <w:bookmarkStart w:id="19" w:name="_Toc24382"/>
    </w:p>
    <w:p w14:paraId="4BC5AD07">
      <w:pPr>
        <w:pStyle w:val="2"/>
        <w:numPr>
          <w:ilvl w:val="0"/>
          <w:numId w:val="0"/>
        </w:numPr>
        <w:tabs>
          <w:tab w:val="clear" w:pos="2520"/>
        </w:tabs>
        <w:bidi w:val="0"/>
        <w:outlineLvl w:val="1"/>
        <w:rPr>
          <w:rFonts w:hint="eastAsia"/>
        </w:rPr>
      </w:pPr>
      <w:r>
        <w:rPr>
          <w:rFonts w:hint="eastAsia"/>
          <w:lang w:val="en-US" w:eastAsia="zh-CN"/>
        </w:rPr>
        <w:t xml:space="preserve">8.6 </w:t>
      </w:r>
      <w:r>
        <w:rPr>
          <w:rFonts w:hint="eastAsia"/>
        </w:rPr>
        <w:t>Discharge port tray device</w:t>
      </w:r>
      <w:bookmarkEnd w:id="19"/>
    </w:p>
    <w:p w14:paraId="17C076D4">
      <w:pPr>
        <w:bidi w:val="0"/>
        <w:rPr>
          <w:rFonts w:hint="eastAsia"/>
        </w:rPr>
      </w:pPr>
      <w:bookmarkStart w:id="20" w:name="_Toc6583"/>
      <w:bookmarkStart w:id="21" w:name="_Toc18014"/>
      <w:r>
        <w:rPr>
          <w:rFonts w:hint="eastAsia"/>
        </w:rPr>
        <w:t>(1) Function description: Install wear-resistant wheels on the material rack to ensure reliable transportation of the material belt between the press mold after sizing</w:t>
      </w:r>
    </w:p>
    <w:p w14:paraId="1177FC91">
      <w:pPr>
        <w:bidi w:val="0"/>
        <w:rPr>
          <w:rFonts w:hint="eastAsia"/>
        </w:rPr>
      </w:pPr>
      <w:r>
        <w:rPr>
          <w:rFonts w:hint="eastAsia"/>
        </w:rPr>
        <w:t>(2) Width range: less than 400mm</w:t>
      </w:r>
    </w:p>
    <w:p w14:paraId="398FB680">
      <w:pPr>
        <w:bidi w:val="0"/>
        <w:rPr>
          <w:rFonts w:hint="eastAsia"/>
        </w:rPr>
      </w:pPr>
      <w:r>
        <w:rPr>
          <w:rFonts w:hint="eastAsia"/>
        </w:rPr>
        <w:t>(3) Length adjustment: There is an additional set of adjustable length wheels in the middle, which are used to match shorter mold styles. In the future, the wheels will be extended to support the material.</w:t>
      </w:r>
      <w:r>
        <w:rPr>
          <w:rFonts w:hint="eastAsia" w:ascii="宋体" w:hAnsi="宋体" w:cs="宋体"/>
          <w:b/>
          <w:bCs/>
          <w:sz w:val="30"/>
          <w:szCs w:val="30"/>
        </w:rPr>
        <w:drawing>
          <wp:inline distT="0" distB="0" distL="114300" distR="114300">
            <wp:extent cx="5168900" cy="2626360"/>
            <wp:effectExtent l="0" t="0" r="12700" b="2540"/>
            <wp:docPr id="20" name="图片 2" descr="172128155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1721281553327"/>
                    <pic:cNvPicPr>
                      <a:picLocks noChangeAspect="1"/>
                    </pic:cNvPicPr>
                  </pic:nvPicPr>
                  <pic:blipFill>
                    <a:blip r:embed="rId14"/>
                    <a:stretch>
                      <a:fillRect/>
                    </a:stretch>
                  </pic:blipFill>
                  <pic:spPr>
                    <a:xfrm>
                      <a:off x="0" y="0"/>
                      <a:ext cx="5168900" cy="2626360"/>
                    </a:xfrm>
                    <a:prstGeom prst="rect">
                      <a:avLst/>
                    </a:prstGeom>
                    <a:noFill/>
                    <a:ln>
                      <a:noFill/>
                    </a:ln>
                  </pic:spPr>
                </pic:pic>
              </a:graphicData>
            </a:graphic>
          </wp:inline>
        </w:drawing>
      </w:r>
    </w:p>
    <w:bookmarkEnd w:id="20"/>
    <w:bookmarkEnd w:id="21"/>
    <w:p w14:paraId="5625DAD1">
      <w:pPr>
        <w:pStyle w:val="2"/>
        <w:numPr>
          <w:ilvl w:val="0"/>
          <w:numId w:val="0"/>
        </w:numPr>
        <w:tabs>
          <w:tab w:val="clear" w:pos="2520"/>
        </w:tabs>
        <w:bidi w:val="0"/>
        <w:rPr>
          <w:rFonts w:hint="eastAsia"/>
          <w:lang w:val="en-US" w:eastAsia="zh-CN"/>
        </w:rPr>
      </w:pPr>
      <w:bookmarkStart w:id="22" w:name="_Toc31470"/>
    </w:p>
    <w:p w14:paraId="5CA873D6">
      <w:pPr>
        <w:pStyle w:val="2"/>
        <w:numPr>
          <w:ilvl w:val="0"/>
          <w:numId w:val="0"/>
        </w:numPr>
        <w:tabs>
          <w:tab w:val="clear" w:pos="2520"/>
        </w:tabs>
        <w:bidi w:val="0"/>
        <w:rPr>
          <w:rFonts w:hint="eastAsia"/>
        </w:rPr>
      </w:pPr>
      <w:r>
        <w:rPr>
          <w:rFonts w:hint="eastAsia"/>
          <w:lang w:val="en-US" w:eastAsia="zh-CN"/>
        </w:rPr>
        <w:t>9 Detailed description of main technical indicators and performance</w:t>
      </w:r>
      <w:bookmarkEnd w:id="22"/>
    </w:p>
    <w:p w14:paraId="5FB1F492">
      <w:pPr>
        <w:widowControl/>
        <w:numPr>
          <w:ilvl w:val="0"/>
          <w:numId w:val="0"/>
        </w:numPr>
        <w:spacing w:line="360" w:lineRule="auto"/>
        <w:outlineLvl w:val="2"/>
        <w:rPr>
          <w:rFonts w:hint="default" w:ascii="Times New Roman" w:hAnsi="Times New Roman" w:cs="Times New Roman"/>
          <w:b w:val="0"/>
          <w:bCs w:val="0"/>
          <w:sz w:val="32"/>
          <w:szCs w:val="32"/>
        </w:rPr>
      </w:pPr>
      <w:bookmarkStart w:id="23" w:name="_Toc984"/>
      <w:bookmarkStart w:id="24" w:name="_Toc7531"/>
      <w:bookmarkStart w:id="25" w:name="_Toc28501"/>
      <w:r>
        <w:rPr>
          <w:rFonts w:hint="eastAsia" w:cs="Times New Roman"/>
          <w:b w:val="0"/>
          <w:bCs w:val="0"/>
          <w:sz w:val="32"/>
          <w:szCs w:val="32"/>
          <w:lang w:val="en-US" w:eastAsia="zh-CN"/>
        </w:rPr>
        <w:t>9</w:t>
      </w:r>
      <w:r>
        <w:rPr>
          <w:rFonts w:hint="default" w:ascii="Times New Roman" w:hAnsi="Times New Roman" w:cs="Times New Roman"/>
          <w:b w:val="0"/>
          <w:bCs w:val="0"/>
          <w:sz w:val="32"/>
          <w:szCs w:val="32"/>
          <w:lang w:val="en-US" w:eastAsia="zh-CN"/>
        </w:rPr>
        <w:t xml:space="preserve">.1 </w:t>
      </w:r>
      <w:r>
        <w:rPr>
          <w:rFonts w:hint="default" w:ascii="Times New Roman" w:hAnsi="Times New Roman" w:cs="Times New Roman"/>
          <w:b w:val="0"/>
          <w:bCs w:val="0"/>
          <w:sz w:val="32"/>
          <w:szCs w:val="32"/>
        </w:rPr>
        <w:t>Mechanical part</w:t>
      </w:r>
      <w:bookmarkEnd w:id="23"/>
    </w:p>
    <w:p w14:paraId="775EC7C9">
      <w:pPr>
        <w:numPr>
          <w:ilvl w:val="0"/>
          <w:numId w:val="4"/>
        </w:numPr>
        <w:bidi w:val="0"/>
        <w:ind w:left="425" w:leftChars="0" w:hanging="425" w:firstLineChars="0"/>
        <w:rPr>
          <w:rFonts w:hint="eastAsia"/>
        </w:rPr>
      </w:pPr>
      <w:r>
        <w:rPr>
          <w:rFonts w:hint="eastAsia"/>
        </w:rPr>
        <w:t>Machinery has a high standard principle in the selection of parts, insisting on meeting the original design standards and raw materials for assembly processes and spare parts, and never sacrificing product quality requirements for cost considerations.</w:t>
      </w:r>
    </w:p>
    <w:p w14:paraId="398BE7EC">
      <w:pPr>
        <w:numPr>
          <w:ilvl w:val="0"/>
          <w:numId w:val="4"/>
        </w:numPr>
        <w:bidi w:val="0"/>
        <w:ind w:left="425" w:leftChars="0" w:hanging="425" w:firstLineChars="0"/>
        <w:rPr>
          <w:rFonts w:hint="eastAsia"/>
        </w:rPr>
      </w:pPr>
      <w:r>
        <w:rPr>
          <w:rFonts w:hint="eastAsia"/>
        </w:rPr>
        <w:t>The straightening roller and feeding roller are made of high-quality bearing steel roller chromium GCr15 quenched and tempered, medium frequency quenched, precision ground and plated with hard chromium at 60 ℃, and then precision ground to obtain finished products;</w:t>
      </w:r>
    </w:p>
    <w:p w14:paraId="2F244D1E">
      <w:pPr>
        <w:numPr>
          <w:ilvl w:val="0"/>
          <w:numId w:val="4"/>
        </w:numPr>
        <w:bidi w:val="0"/>
        <w:ind w:left="425" w:leftChars="0" w:hanging="425" w:firstLineChars="0"/>
        <w:rPr>
          <w:rFonts w:hint="eastAsia"/>
        </w:rPr>
      </w:pPr>
      <w:r>
        <w:rPr>
          <w:rFonts w:hint="eastAsia"/>
        </w:rPr>
        <w:t>Bearings: Adopting Japanese brands such as NSK;</w:t>
      </w:r>
    </w:p>
    <w:p w14:paraId="42D1E6DA">
      <w:pPr>
        <w:numPr>
          <w:ilvl w:val="0"/>
          <w:numId w:val="4"/>
        </w:numPr>
        <w:bidi w:val="0"/>
        <w:ind w:left="425" w:leftChars="0" w:hanging="425" w:firstLineChars="0"/>
        <w:rPr>
          <w:rFonts w:hint="eastAsia"/>
        </w:rPr>
      </w:pPr>
      <w:r>
        <w:rPr>
          <w:rFonts w:hint="eastAsia"/>
        </w:rPr>
        <w:t>Copper lining: using self-lubricating bearings or copper lining;</w:t>
      </w:r>
    </w:p>
    <w:p w14:paraId="23734508">
      <w:pPr>
        <w:numPr>
          <w:ilvl w:val="0"/>
          <w:numId w:val="4"/>
        </w:numPr>
        <w:bidi w:val="0"/>
        <w:ind w:left="425" w:leftChars="0" w:hanging="425" w:firstLineChars="0"/>
        <w:rPr>
          <w:rFonts w:hint="eastAsia"/>
        </w:rPr>
      </w:pPr>
      <w:r>
        <w:rPr>
          <w:rFonts w:hint="eastAsia"/>
        </w:rPr>
        <w:t>Gear: 20Cr manganese titanium, precision grinding, national standard level six</w:t>
      </w:r>
    </w:p>
    <w:bookmarkEnd w:id="24"/>
    <w:bookmarkEnd w:id="25"/>
    <w:p w14:paraId="18BBD9C6">
      <w:pPr>
        <w:widowControl/>
        <w:numPr>
          <w:ilvl w:val="0"/>
          <w:numId w:val="0"/>
        </w:numPr>
        <w:spacing w:line="360" w:lineRule="auto"/>
        <w:outlineLvl w:val="2"/>
        <w:rPr>
          <w:rFonts w:hint="eastAsia" w:ascii="Times New Roman" w:hAnsi="Times New Roman" w:cs="Times New Roman"/>
          <w:b w:val="0"/>
          <w:bCs w:val="0"/>
          <w:sz w:val="32"/>
          <w:szCs w:val="32"/>
        </w:rPr>
      </w:pPr>
      <w:bookmarkStart w:id="26" w:name="_Toc282"/>
      <w:bookmarkStart w:id="27" w:name="_Toc413"/>
      <w:bookmarkStart w:id="28" w:name="_Toc31295"/>
      <w:r>
        <w:rPr>
          <w:rFonts w:hint="eastAsia" w:cs="Times New Roman"/>
          <w:b w:val="0"/>
          <w:bCs w:val="0"/>
          <w:sz w:val="32"/>
          <w:szCs w:val="32"/>
          <w:lang w:val="en-US" w:eastAsia="zh-CN"/>
        </w:rPr>
        <w:t>9</w:t>
      </w:r>
      <w:r>
        <w:rPr>
          <w:rFonts w:hint="eastAsia" w:ascii="Times New Roman" w:hAnsi="Times New Roman" w:cs="Times New Roman"/>
          <w:b w:val="0"/>
          <w:bCs w:val="0"/>
          <w:sz w:val="32"/>
          <w:szCs w:val="32"/>
          <w:lang w:val="en-US" w:eastAsia="zh-CN"/>
        </w:rPr>
        <w:t xml:space="preserve">.2 </w:t>
      </w:r>
      <w:r>
        <w:rPr>
          <w:rFonts w:hint="eastAsia" w:ascii="Times New Roman" w:hAnsi="Times New Roman" w:cs="Times New Roman"/>
          <w:b w:val="0"/>
          <w:bCs w:val="0"/>
          <w:sz w:val="32"/>
          <w:szCs w:val="32"/>
        </w:rPr>
        <w:t>Electrical control part</w:t>
      </w:r>
      <w:bookmarkEnd w:id="26"/>
    </w:p>
    <w:p w14:paraId="2B3232EB">
      <w:pPr>
        <w:numPr>
          <w:ilvl w:val="0"/>
          <w:numId w:val="5"/>
        </w:numPr>
        <w:bidi w:val="0"/>
        <w:ind w:left="425" w:leftChars="0" w:hanging="425" w:firstLineChars="0"/>
        <w:rPr>
          <w:rFonts w:hint="eastAsia"/>
        </w:rPr>
      </w:pPr>
      <w:r>
        <w:rPr>
          <w:rFonts w:hint="eastAsia"/>
        </w:rPr>
        <w:t>We have established independent design capabilities in the electronic control system, with a complete professional design team that can grasp the specifications and needs of each machine, and plan and design high-efficiency and user-friendly electronic control systems. The new integration of machinery has enabled stamping workers to achieve high-precision and fully automated feeding in multiple directions.</w:t>
      </w:r>
    </w:p>
    <w:p w14:paraId="2E02D48B">
      <w:pPr>
        <w:numPr>
          <w:ilvl w:val="0"/>
          <w:numId w:val="5"/>
        </w:numPr>
        <w:bidi w:val="0"/>
        <w:ind w:left="425" w:leftChars="0" w:hanging="425" w:firstLineChars="0"/>
        <w:rPr>
          <w:rFonts w:hint="eastAsia"/>
        </w:rPr>
      </w:pPr>
      <w:r>
        <w:rPr>
          <w:rFonts w:hint="eastAsia"/>
        </w:rPr>
        <w:t>The main control adopts imported Yaskawa servo motors, Mitsubishi control systems, PLCs, and frequency converters from Japan;</w:t>
      </w:r>
    </w:p>
    <w:p w14:paraId="3A680EAD">
      <w:pPr>
        <w:numPr>
          <w:ilvl w:val="0"/>
          <w:numId w:val="5"/>
        </w:numPr>
        <w:bidi w:val="0"/>
        <w:ind w:left="425" w:leftChars="0" w:hanging="425" w:firstLineChars="0"/>
        <w:rPr>
          <w:rFonts w:hint="eastAsia"/>
        </w:rPr>
      </w:pPr>
      <w:r>
        <w:rPr>
          <w:rFonts w:hint="eastAsia"/>
        </w:rPr>
        <w:t>The general operation panel buttons use first-class Hequan products and anti-interference signal lines to ensure feeding accuracy. We have created an irreplaceable 'differentiated competitiveness' in the feeding equipment of large-scale automotive and 3C product manufacturing units.</w:t>
      </w:r>
    </w:p>
    <w:bookmarkEnd w:id="27"/>
    <w:bookmarkEnd w:id="28"/>
    <w:p w14:paraId="6B18F2B9">
      <w:pPr>
        <w:widowControl/>
        <w:numPr>
          <w:ilvl w:val="0"/>
          <w:numId w:val="0"/>
        </w:numPr>
        <w:spacing w:line="360" w:lineRule="auto"/>
        <w:outlineLvl w:val="9"/>
        <w:rPr>
          <w:rFonts w:hint="eastAsia"/>
        </w:rPr>
      </w:pPr>
      <w:bookmarkStart w:id="29" w:name="_Toc1525"/>
      <w:bookmarkStart w:id="30" w:name="_Toc22499"/>
    </w:p>
    <w:p w14:paraId="4ACC4970">
      <w:pPr>
        <w:widowControl/>
        <w:numPr>
          <w:ilvl w:val="0"/>
          <w:numId w:val="0"/>
        </w:numPr>
        <w:spacing w:line="360" w:lineRule="auto"/>
        <w:outlineLvl w:val="1"/>
        <w:rPr>
          <w:rFonts w:hint="eastAsia" w:ascii="Times New Roman" w:hAnsi="Times New Roman" w:cs="Times New Roman"/>
          <w:b w:val="0"/>
          <w:bCs w:val="0"/>
          <w:sz w:val="32"/>
          <w:szCs w:val="32"/>
        </w:rPr>
      </w:pPr>
      <w:bookmarkStart w:id="31" w:name="_Toc32129"/>
      <w:r>
        <w:rPr>
          <w:rFonts w:hint="eastAsia" w:cs="Times New Roman"/>
          <w:b w:val="0"/>
          <w:bCs w:val="0"/>
          <w:sz w:val="32"/>
          <w:szCs w:val="32"/>
          <w:lang w:val="en-US" w:eastAsia="zh-CN"/>
        </w:rPr>
        <w:t>9</w:t>
      </w:r>
      <w:r>
        <w:rPr>
          <w:rFonts w:hint="eastAsia" w:ascii="Times New Roman" w:hAnsi="Times New Roman" w:cs="Times New Roman"/>
          <w:b w:val="0"/>
          <w:bCs w:val="0"/>
          <w:sz w:val="32"/>
          <w:szCs w:val="32"/>
          <w:lang w:val="en-US" w:eastAsia="zh-CN"/>
        </w:rPr>
        <w:t xml:space="preserve">.3 </w:t>
      </w:r>
      <w:r>
        <w:rPr>
          <w:rFonts w:hint="eastAsia" w:ascii="Times New Roman" w:hAnsi="Times New Roman" w:cs="Times New Roman"/>
          <w:b w:val="0"/>
          <w:bCs w:val="0"/>
          <w:sz w:val="32"/>
          <w:szCs w:val="32"/>
        </w:rPr>
        <w:t>Paint and color requirements for equipment</w:t>
      </w:r>
      <w:bookmarkEnd w:id="31"/>
    </w:p>
    <w:p w14:paraId="5D19577D">
      <w:pPr>
        <w:numPr>
          <w:ilvl w:val="0"/>
          <w:numId w:val="6"/>
        </w:numPr>
        <w:bidi w:val="0"/>
        <w:ind w:left="425" w:leftChars="0" w:hanging="425" w:firstLineChars="0"/>
        <w:rPr>
          <w:rFonts w:hint="eastAsia" w:cs="Times New Roman"/>
        </w:rPr>
      </w:pPr>
      <w:r>
        <w:rPr>
          <w:rFonts w:hint="eastAsia" w:cs="Times New Roman"/>
        </w:rPr>
        <w:t>The main tone is RAL9010, using the national standard GSB05-1426-2001 paint film color standard sample card. Outsourced components (such as electric and pneumatic components) should maintain their original colors, while other decorative colors should be based on the manufacturer's preferred style.</w:t>
      </w:r>
    </w:p>
    <w:bookmarkEnd w:id="29"/>
    <w:bookmarkEnd w:id="30"/>
    <w:p w14:paraId="1C648A58">
      <w:pPr>
        <w:pStyle w:val="2"/>
        <w:numPr>
          <w:ilvl w:val="0"/>
          <w:numId w:val="0"/>
        </w:numPr>
        <w:tabs>
          <w:tab w:val="clear" w:pos="2520"/>
        </w:tabs>
        <w:bidi w:val="0"/>
        <w:outlineLvl w:val="9"/>
        <w:rPr>
          <w:rFonts w:hint="eastAsia"/>
          <w:lang w:val="en-US" w:eastAsia="zh-CN"/>
        </w:rPr>
      </w:pPr>
      <w:bookmarkStart w:id="32" w:name="_Toc18802"/>
      <w:bookmarkStart w:id="33" w:name="_Toc3620"/>
    </w:p>
    <w:p w14:paraId="321680FC">
      <w:pPr>
        <w:widowControl/>
        <w:numPr>
          <w:ilvl w:val="0"/>
          <w:numId w:val="0"/>
        </w:numPr>
        <w:spacing w:line="360" w:lineRule="auto"/>
        <w:outlineLvl w:val="1"/>
        <w:rPr>
          <w:rFonts w:hint="eastAsia" w:ascii="Times New Roman" w:hAnsi="Times New Roman" w:cs="Times New Roman"/>
          <w:b w:val="0"/>
          <w:bCs w:val="0"/>
          <w:sz w:val="32"/>
          <w:szCs w:val="32"/>
        </w:rPr>
      </w:pPr>
      <w:bookmarkStart w:id="34" w:name="_Toc14134"/>
      <w:r>
        <w:rPr>
          <w:rFonts w:hint="eastAsia" w:ascii="Times New Roman" w:hAnsi="Times New Roman" w:cs="Times New Roman"/>
          <w:b w:val="0"/>
          <w:bCs w:val="0"/>
          <w:sz w:val="32"/>
          <w:szCs w:val="32"/>
          <w:lang w:val="en-US" w:eastAsia="zh-CN"/>
        </w:rPr>
        <w:t xml:space="preserve">9.4 </w:t>
      </w:r>
      <w:r>
        <w:rPr>
          <w:rFonts w:hint="eastAsia" w:ascii="Times New Roman" w:hAnsi="Times New Roman" w:cs="Times New Roman"/>
          <w:b w:val="0"/>
          <w:bCs w:val="0"/>
          <w:sz w:val="32"/>
          <w:szCs w:val="32"/>
        </w:rPr>
        <w:t>Other technical requirements</w:t>
      </w:r>
      <w:bookmarkEnd w:id="34"/>
    </w:p>
    <w:p w14:paraId="186DD6AB">
      <w:pPr>
        <w:numPr>
          <w:ilvl w:val="0"/>
          <w:numId w:val="7"/>
        </w:numPr>
        <w:bidi w:val="0"/>
        <w:ind w:left="425" w:leftChars="0" w:hanging="425" w:firstLineChars="0"/>
        <w:rPr>
          <w:rFonts w:hint="eastAsia"/>
        </w:rPr>
      </w:pPr>
      <w:r>
        <w:rPr>
          <w:rFonts w:hint="eastAsia"/>
        </w:rPr>
        <w:t>All components and instruments of the equipment shall be measured in metric units.</w:t>
      </w:r>
    </w:p>
    <w:p w14:paraId="5A0B2ADC">
      <w:pPr>
        <w:numPr>
          <w:ilvl w:val="0"/>
          <w:numId w:val="7"/>
        </w:numPr>
        <w:bidi w:val="0"/>
        <w:ind w:left="425" w:leftChars="0" w:hanging="425" w:firstLineChars="0"/>
        <w:rPr>
          <w:rFonts w:hint="eastAsia"/>
        </w:rPr>
      </w:pPr>
      <w:r>
        <w:rPr>
          <w:rFonts w:hint="eastAsia"/>
        </w:rPr>
        <w:t>Due to the inevitable need for manual feeding operations in certain situations with the accompanying press, it is necessary to leave appropriate working space for operators between the discharge end of the feeder and the press. Therefore, a movable lifting platform should be equipped, and the lifting height should be consistent with the adjustment range of the discharge port height. The equipment requires good grounding effect to reduce the possibility of leakage and ensure the safety of personnel and equipment. The construction of the grounding project is the responsibility of the seller, and the cost is included in the total equipment price.</w:t>
      </w:r>
    </w:p>
    <w:p w14:paraId="6EF92F48">
      <w:pPr>
        <w:numPr>
          <w:ilvl w:val="0"/>
          <w:numId w:val="7"/>
        </w:numPr>
        <w:bidi w:val="0"/>
        <w:ind w:left="425" w:leftChars="0" w:hanging="425" w:firstLineChars="0"/>
        <w:rPr>
          <w:rFonts w:hint="eastAsia"/>
        </w:rPr>
      </w:pPr>
      <w:r>
        <w:rPr>
          <w:rFonts w:hint="eastAsia"/>
        </w:rPr>
        <w:t>The various types of oil necessary for the normal operation of the equipment are provided by the user unit, including 40L anti-wear hydraulic oil.</w:t>
      </w:r>
    </w:p>
    <w:p w14:paraId="789BBD79">
      <w:pPr>
        <w:numPr>
          <w:ilvl w:val="0"/>
          <w:numId w:val="7"/>
        </w:numPr>
        <w:bidi w:val="0"/>
        <w:ind w:left="425" w:leftChars="0" w:hanging="425" w:firstLineChars="0"/>
        <w:rPr>
          <w:rFonts w:hint="eastAsia"/>
        </w:rPr>
      </w:pPr>
      <w:r>
        <w:rPr>
          <w:rFonts w:hint="eastAsia"/>
        </w:rPr>
        <w:t>The above requirements are the most basic requirements of the demand side, and the environmental safety indicators during equipment design, manufacturing, installation, commissioning, and operation should comply with the latest national environmental protection, emission, and occupational health standards.</w:t>
      </w:r>
    </w:p>
    <w:bookmarkEnd w:id="32"/>
    <w:bookmarkEnd w:id="33"/>
    <w:p w14:paraId="30E970BA">
      <w:pPr>
        <w:pStyle w:val="2"/>
        <w:numPr>
          <w:ilvl w:val="0"/>
          <w:numId w:val="0"/>
        </w:numPr>
        <w:tabs>
          <w:tab w:val="clear" w:pos="2520"/>
        </w:tabs>
        <w:bidi w:val="0"/>
        <w:outlineLvl w:val="9"/>
        <w:rPr>
          <w:rFonts w:hint="eastAsia" w:cs="Times New Roman"/>
          <w:lang w:val="en-US" w:eastAsia="zh-CN"/>
        </w:rPr>
      </w:pPr>
      <w:bookmarkStart w:id="35" w:name="_Toc8593"/>
      <w:bookmarkStart w:id="36" w:name="_Toc24786"/>
    </w:p>
    <w:p w14:paraId="2E97CCCE">
      <w:pPr>
        <w:widowControl/>
        <w:numPr>
          <w:ilvl w:val="0"/>
          <w:numId w:val="0"/>
        </w:numPr>
        <w:spacing w:line="360" w:lineRule="auto"/>
        <w:outlineLvl w:val="1"/>
        <w:rPr>
          <w:rFonts w:hint="eastAsia" w:ascii="Times New Roman" w:hAnsi="Times New Roman" w:cs="Times New Roman"/>
          <w:b w:val="0"/>
          <w:bCs w:val="0"/>
          <w:sz w:val="32"/>
          <w:szCs w:val="32"/>
        </w:rPr>
      </w:pPr>
      <w:bookmarkStart w:id="37" w:name="_Toc6916"/>
      <w:r>
        <w:rPr>
          <w:rFonts w:hint="eastAsia" w:ascii="Times New Roman" w:hAnsi="Times New Roman" w:cs="Times New Roman"/>
          <w:b w:val="0"/>
          <w:bCs w:val="0"/>
          <w:sz w:val="32"/>
          <w:szCs w:val="32"/>
          <w:lang w:val="en-US" w:eastAsia="zh-CN"/>
        </w:rPr>
        <w:t xml:space="preserve">9.5 </w:t>
      </w:r>
      <w:r>
        <w:rPr>
          <w:rFonts w:hint="eastAsia" w:ascii="Times New Roman" w:hAnsi="Times New Roman" w:cs="Times New Roman"/>
          <w:b w:val="0"/>
          <w:bCs w:val="0"/>
          <w:sz w:val="32"/>
          <w:szCs w:val="32"/>
        </w:rPr>
        <w:t>Technical requirements for safety and protection</w:t>
      </w:r>
      <w:bookmarkEnd w:id="37"/>
    </w:p>
    <w:p w14:paraId="166F0FDF">
      <w:pPr>
        <w:numPr>
          <w:ilvl w:val="0"/>
          <w:numId w:val="8"/>
        </w:numPr>
        <w:bidi w:val="0"/>
        <w:ind w:left="425" w:leftChars="0" w:hanging="425" w:firstLineChars="0"/>
        <w:rPr>
          <w:rFonts w:hint="eastAsia" w:cs="Times New Roman"/>
        </w:rPr>
      </w:pPr>
      <w:r>
        <w:rPr>
          <w:rFonts w:hint="eastAsia" w:cs="Times New Roman"/>
        </w:rPr>
        <w:t>The equipment is equipped with an automatic error detection device. Once there is a problem such as abnormal material loop control, press stop action, or other error information, it will be fed back to the equipment control system. The display screen will show the error information and process it. After the fault is eliminated and the alarm is cleared, the action will be restored.</w:t>
      </w:r>
    </w:p>
    <w:p w14:paraId="23200083">
      <w:pPr>
        <w:numPr>
          <w:ilvl w:val="0"/>
          <w:numId w:val="8"/>
        </w:numPr>
        <w:bidi w:val="0"/>
        <w:ind w:left="425" w:leftChars="0" w:hanging="425" w:firstLineChars="0"/>
        <w:rPr>
          <w:rFonts w:hint="eastAsia" w:cs="Times New Roman"/>
        </w:rPr>
      </w:pPr>
      <w:r>
        <w:rPr>
          <w:rFonts w:hint="eastAsia" w:cs="Times New Roman"/>
        </w:rPr>
        <w:t>The equipment has complete protective devices, and the design of the protective devices should comply with the latest national safety standards. (Separate protection for moving parts, trachea, wires, and cables).</w:t>
      </w:r>
    </w:p>
    <w:p w14:paraId="19CE3F63">
      <w:pPr>
        <w:numPr>
          <w:ilvl w:val="0"/>
          <w:numId w:val="8"/>
        </w:numPr>
        <w:bidi w:val="0"/>
        <w:ind w:left="425" w:leftChars="0" w:hanging="425" w:firstLineChars="0"/>
        <w:rPr>
          <w:rFonts w:hint="eastAsia" w:cs="Times New Roman"/>
        </w:rPr>
      </w:pPr>
      <w:r>
        <w:rPr>
          <w:rFonts w:hint="eastAsia" w:cs="Times New Roman"/>
        </w:rPr>
        <w:t>The equipment must have an emergency stop switch, installed in a location that is convenient for emergency operation, and the switch color is red.</w:t>
      </w:r>
    </w:p>
    <w:p w14:paraId="0305294C">
      <w:pPr>
        <w:numPr>
          <w:ilvl w:val="0"/>
          <w:numId w:val="8"/>
        </w:numPr>
        <w:bidi w:val="0"/>
        <w:ind w:left="425" w:leftChars="0" w:hanging="425" w:firstLineChars="0"/>
        <w:rPr>
          <w:rFonts w:hint="eastAsia" w:cs="Times New Roman"/>
        </w:rPr>
      </w:pPr>
      <w:r>
        <w:rPr>
          <w:rFonts w:hint="eastAsia" w:cs="Times New Roman"/>
        </w:rPr>
        <w:t>The dangerous parts of the equipment must be marked with text and danger graphics.</w:t>
      </w:r>
    </w:p>
    <w:p w14:paraId="78F77062">
      <w:pPr>
        <w:numPr>
          <w:ilvl w:val="0"/>
          <w:numId w:val="8"/>
        </w:numPr>
        <w:bidi w:val="0"/>
        <w:ind w:left="425" w:leftChars="0" w:hanging="425" w:firstLineChars="0"/>
        <w:rPr>
          <w:rFonts w:hint="eastAsia" w:cs="Times New Roman"/>
        </w:rPr>
      </w:pPr>
      <w:r>
        <w:rPr>
          <w:rFonts w:hint="eastAsia" w:cs="Times New Roman"/>
        </w:rPr>
        <w:t>Equipment and facilities should comply with ergonomics and minimize the labor intensity of operators.</w:t>
      </w:r>
    </w:p>
    <w:p w14:paraId="4C4B5294">
      <w:pPr>
        <w:numPr>
          <w:ilvl w:val="0"/>
          <w:numId w:val="8"/>
        </w:numPr>
        <w:bidi w:val="0"/>
        <w:ind w:left="425" w:leftChars="0" w:hanging="425" w:firstLineChars="0"/>
        <w:rPr>
          <w:rFonts w:hint="eastAsia" w:cs="Times New Roman"/>
        </w:rPr>
      </w:pPr>
      <w:r>
        <w:rPr>
          <w:rFonts w:hint="eastAsia" w:cs="Times New Roman"/>
        </w:rPr>
        <w:t>The power switch and air source switch of each electrical cabinet should be able to be locked.</w:t>
      </w:r>
    </w:p>
    <w:p w14:paraId="6342D28B">
      <w:pPr>
        <w:numPr>
          <w:ilvl w:val="0"/>
          <w:numId w:val="8"/>
        </w:numPr>
        <w:bidi w:val="0"/>
        <w:ind w:left="425" w:leftChars="0" w:hanging="425" w:firstLineChars="0"/>
        <w:rPr>
          <w:rFonts w:hint="eastAsia" w:cs="Times New Roman"/>
        </w:rPr>
      </w:pPr>
      <w:r>
        <w:rPr>
          <w:rFonts w:hint="eastAsia" w:cs="Times New Roman"/>
        </w:rPr>
        <w:t>During equipment operation, various lubricants and components that may splash or be ejected must be protected, and the strength of the protective facilities must meet the protection requirements. The moving parts exposed outside the equipment must have protective devices.</w:t>
      </w:r>
    </w:p>
    <w:p w14:paraId="5132955A">
      <w:pPr>
        <w:numPr>
          <w:ilvl w:val="0"/>
          <w:numId w:val="0"/>
        </w:numPr>
        <w:bidi w:val="0"/>
        <w:rPr>
          <w:rFonts w:hint="eastAsia" w:cs="Times New Roman"/>
        </w:rPr>
      </w:pPr>
    </w:p>
    <w:bookmarkEnd w:id="35"/>
    <w:bookmarkEnd w:id="36"/>
    <w:p w14:paraId="310D51BC">
      <w:pPr>
        <w:widowControl/>
        <w:numPr>
          <w:ilvl w:val="0"/>
          <w:numId w:val="0"/>
        </w:numPr>
        <w:spacing w:line="360" w:lineRule="auto"/>
        <w:outlineLvl w:val="9"/>
        <w:rPr>
          <w:rFonts w:hint="eastAsia" w:ascii="Times New Roman" w:hAnsi="Times New Roman" w:eastAsia="宋体" w:cs="Times New Roman"/>
          <w:kern w:val="2"/>
          <w:sz w:val="44"/>
          <w:szCs w:val="24"/>
          <w:lang w:val="en-US" w:eastAsia="zh-CN" w:bidi="ar-SA"/>
        </w:rPr>
      </w:pPr>
      <w:bookmarkStart w:id="38" w:name="_Toc15096"/>
      <w:bookmarkStart w:id="39" w:name="_Toc6545"/>
    </w:p>
    <w:p w14:paraId="0DD31E9E">
      <w:pPr>
        <w:widowControl/>
        <w:numPr>
          <w:ilvl w:val="0"/>
          <w:numId w:val="0"/>
        </w:numPr>
        <w:spacing w:line="360" w:lineRule="auto"/>
        <w:outlineLvl w:val="0"/>
        <w:rPr>
          <w:rFonts w:hint="eastAsia" w:ascii="宋体" w:hAnsi="宋体" w:eastAsia="宋体" w:cs="宋体"/>
          <w:b/>
          <w:bCs/>
          <w:kern w:val="2"/>
          <w:sz w:val="28"/>
          <w:szCs w:val="28"/>
          <w:lang w:val="en-US" w:eastAsia="zh-CN" w:bidi="ar-SA"/>
        </w:rPr>
      </w:pPr>
      <w:bookmarkStart w:id="40" w:name="_Toc9155"/>
      <w:r>
        <w:rPr>
          <w:rFonts w:hint="eastAsia" w:ascii="Times New Roman" w:hAnsi="Times New Roman" w:eastAsia="宋体" w:cs="Times New Roman"/>
          <w:kern w:val="2"/>
          <w:sz w:val="44"/>
          <w:szCs w:val="24"/>
          <w:lang w:val="en-US" w:eastAsia="zh-CN" w:bidi="ar-SA"/>
        </w:rPr>
        <w:t>1</w:t>
      </w:r>
      <w:r>
        <w:rPr>
          <w:rFonts w:hint="eastAsia" w:cs="Times New Roman"/>
          <w:kern w:val="2"/>
          <w:sz w:val="44"/>
          <w:szCs w:val="24"/>
          <w:lang w:val="en-US" w:eastAsia="zh-CN" w:bidi="ar-SA"/>
        </w:rPr>
        <w:t>0</w:t>
      </w:r>
      <w:r>
        <w:rPr>
          <w:rFonts w:hint="eastAsia" w:ascii="Times New Roman" w:hAnsi="Times New Roman" w:eastAsia="宋体" w:cs="Times New Roman"/>
          <w:kern w:val="2"/>
          <w:sz w:val="44"/>
          <w:szCs w:val="24"/>
          <w:lang w:val="en-US" w:eastAsia="zh-CN" w:bidi="ar-SA"/>
        </w:rPr>
        <w:t xml:space="preserve"> Electrical safety</w:t>
      </w:r>
      <w:bookmarkEnd w:id="40"/>
    </w:p>
    <w:p w14:paraId="63AB514C">
      <w:pPr>
        <w:numPr>
          <w:ilvl w:val="0"/>
          <w:numId w:val="9"/>
        </w:numPr>
        <w:bidi w:val="0"/>
        <w:ind w:left="425" w:leftChars="0" w:hanging="425" w:firstLineChars="0"/>
        <w:rPr>
          <w:rFonts w:hint="eastAsia"/>
          <w:lang w:val="en-US" w:eastAsia="zh-CN"/>
        </w:rPr>
      </w:pPr>
      <w:r>
        <w:rPr>
          <w:rFonts w:hint="eastAsia"/>
          <w:lang w:val="en-US" w:eastAsia="zh-CN"/>
        </w:rPr>
        <w:t>Electric control cabinet: The electric control cabinet is made of metal sheet metal structure and has sturdy metal door panels and locks to prevent unauthorized opening. External handle type</w:t>
      </w:r>
    </w:p>
    <w:p w14:paraId="380F9309">
      <w:pPr>
        <w:numPr>
          <w:ilvl w:val="0"/>
          <w:numId w:val="9"/>
        </w:numPr>
        <w:bidi w:val="0"/>
        <w:ind w:left="425" w:leftChars="0" w:hanging="425" w:firstLineChars="0"/>
        <w:rPr>
          <w:rFonts w:hint="eastAsia"/>
          <w:lang w:val="en-US" w:eastAsia="zh-CN"/>
        </w:rPr>
      </w:pPr>
      <w:r>
        <w:rPr>
          <w:rFonts w:hint="eastAsia"/>
          <w:lang w:val="en-US" w:eastAsia="zh-CN"/>
        </w:rPr>
        <w:t>Power main switch: installed on a dedicated mounting plate on the inner side of the electrical control cabinet, with the switch handle exposed to the outside of the box.</w:t>
      </w:r>
    </w:p>
    <w:p w14:paraId="17F00C46">
      <w:pPr>
        <w:numPr>
          <w:ilvl w:val="0"/>
          <w:numId w:val="9"/>
        </w:numPr>
        <w:bidi w:val="0"/>
        <w:ind w:left="425" w:leftChars="0" w:hanging="425" w:firstLineChars="0"/>
        <w:rPr>
          <w:rFonts w:hint="eastAsia"/>
          <w:lang w:val="en-US" w:eastAsia="zh-CN"/>
        </w:rPr>
      </w:pPr>
      <w:r>
        <w:rPr>
          <w:rFonts w:hint="eastAsia"/>
          <w:lang w:val="en-US" w:eastAsia="zh-CN"/>
        </w:rPr>
        <w:t>Emergency stop switch: The emergency stop button is located on the front of the operation box and is red in color. It has the function of "pressing the self-locking rotation reset". The emergency stop function is interlocked with the punch press emergency stop, but it will not affect the normal operation of other equipment in the same workshop.</w:t>
      </w:r>
    </w:p>
    <w:p w14:paraId="7F095D24">
      <w:pPr>
        <w:numPr>
          <w:ilvl w:val="0"/>
          <w:numId w:val="9"/>
        </w:numPr>
        <w:bidi w:val="0"/>
        <w:ind w:left="425" w:leftChars="0" w:hanging="425" w:firstLineChars="0"/>
        <w:rPr>
          <w:rFonts w:hint="eastAsia"/>
          <w:lang w:val="en-US" w:eastAsia="zh-CN"/>
        </w:rPr>
      </w:pPr>
      <w:r>
        <w:rPr>
          <w:rFonts w:hint="eastAsia"/>
          <w:lang w:val="en-US" w:eastAsia="zh-CN"/>
        </w:rPr>
        <w:t>Abnormal alarm: When the device encounters an abnormality, the screen will display the fault content and solution, and at the same time, the punch press will be controlled to enter an emergency stop state. After troubleshooting, the emergency stop will be automatically released.</w:t>
      </w:r>
    </w:p>
    <w:p w14:paraId="62BF2002">
      <w:pPr>
        <w:numPr>
          <w:ilvl w:val="0"/>
          <w:numId w:val="9"/>
        </w:numPr>
        <w:bidi w:val="0"/>
        <w:ind w:left="425" w:leftChars="0" w:hanging="425" w:firstLineChars="0"/>
        <w:rPr>
          <w:rFonts w:hint="eastAsia"/>
          <w:lang w:val="en-US" w:eastAsia="zh-CN"/>
        </w:rPr>
      </w:pPr>
      <w:r>
        <w:rPr>
          <w:rFonts w:hint="eastAsia"/>
          <w:lang w:val="en-US" w:eastAsia="zh-CN"/>
        </w:rPr>
        <w:t>Component layout: Component layout should pay attention to layout planning, grouping and placing components with similar functions, and considering heat dissipation and electromagnetic compatibility. Heating elements need sufficient heat dissipation space, and high-voltage and high current lines should be separated from low-voltage signal lines as much as possible to reduce interference. The wiring should be neat and comply with specifications, and all components and circuits should be clearly labeled. Adhere to relevant electrical standards to ensure easy access and maintenance of components.</w:t>
      </w:r>
    </w:p>
    <w:p w14:paraId="418DEFE6">
      <w:pPr>
        <w:numPr>
          <w:ilvl w:val="0"/>
          <w:numId w:val="9"/>
        </w:numPr>
        <w:bidi w:val="0"/>
        <w:ind w:left="425" w:leftChars="0" w:hanging="425" w:firstLineChars="0"/>
        <w:rPr>
          <w:rFonts w:hint="eastAsia"/>
          <w:lang w:val="en-US" w:eastAsia="zh-CN"/>
        </w:rPr>
      </w:pPr>
      <w:r>
        <w:rPr>
          <w:rFonts w:hint="eastAsia"/>
          <w:lang w:val="en-US" w:eastAsia="zh-CN"/>
        </w:rPr>
        <w:t>Cables and circuits: The circuit is equipped with protection functions such as short circuit protection and overload protection. External cables of the equipment are wrapped in cable trays or flexible conduits, and some cables are supported by energy guiding chains.</w:t>
      </w:r>
    </w:p>
    <w:p w14:paraId="233865F2">
      <w:pPr>
        <w:numPr>
          <w:ilvl w:val="0"/>
          <w:numId w:val="9"/>
        </w:numPr>
        <w:bidi w:val="0"/>
        <w:ind w:left="425" w:leftChars="0" w:hanging="425" w:firstLineChars="0"/>
        <w:rPr>
          <w:rFonts w:hint="eastAsia"/>
          <w:lang w:val="en-US" w:eastAsia="zh-CN"/>
        </w:rPr>
      </w:pPr>
      <w:r>
        <w:rPr>
          <w:rFonts w:hint="eastAsia"/>
          <w:lang w:val="en-US" w:eastAsia="zh-CN"/>
        </w:rPr>
        <w:t>Power distribution: The 24V switch power supply adopts a power supply with noise filtering to reduce electromagnetic interference, ensure stable system operation, and improve anti-interference ability.</w:t>
      </w:r>
    </w:p>
    <w:bookmarkEnd w:id="38"/>
    <w:bookmarkEnd w:id="39"/>
    <w:p w14:paraId="7911ED5E">
      <w:pPr>
        <w:pStyle w:val="2"/>
        <w:numPr>
          <w:ilvl w:val="0"/>
          <w:numId w:val="0"/>
        </w:numPr>
        <w:tabs>
          <w:tab w:val="clear" w:pos="2520"/>
        </w:tabs>
        <w:bidi w:val="0"/>
        <w:rPr>
          <w:rFonts w:hint="eastAsia"/>
        </w:rPr>
      </w:pPr>
      <w:bookmarkStart w:id="41" w:name="_Toc30779"/>
      <w:bookmarkStart w:id="42" w:name="_Toc24167"/>
      <w:bookmarkStart w:id="43" w:name="_Toc14374"/>
      <w:r>
        <w:rPr>
          <w:rFonts w:hint="eastAsia"/>
          <w:lang w:val="en-US" w:eastAsia="zh-CN"/>
        </w:rPr>
        <w:t>11 The excellence and comparability of the machine</w:t>
      </w:r>
      <w:bookmarkEnd w:id="41"/>
    </w:p>
    <w:bookmarkEnd w:id="42"/>
    <w:bookmarkEnd w:id="43"/>
    <w:p w14:paraId="2C72787B">
      <w:pPr>
        <w:pStyle w:val="3"/>
        <w:bidi w:val="0"/>
        <w:rPr>
          <w:rFonts w:hint="eastAsia"/>
        </w:rPr>
      </w:pPr>
      <w:bookmarkStart w:id="44" w:name="_Toc19750"/>
      <w:bookmarkStart w:id="45" w:name="_Toc12373"/>
      <w:bookmarkStart w:id="46" w:name="_Toc26215"/>
      <w:r>
        <w:rPr>
          <w:rFonts w:hint="eastAsia"/>
          <w:lang w:val="en-US" w:eastAsia="zh-CN"/>
        </w:rPr>
        <w:t xml:space="preserve">11.1 </w:t>
      </w:r>
      <w:r>
        <w:rPr>
          <w:rFonts w:hint="eastAsia"/>
        </w:rPr>
        <w:t>Intangible advantages</w:t>
      </w:r>
      <w:bookmarkEnd w:id="44"/>
    </w:p>
    <w:p w14:paraId="5ED2B609">
      <w:pPr>
        <w:numPr>
          <w:ilvl w:val="0"/>
          <w:numId w:val="10"/>
        </w:numPr>
        <w:bidi w:val="0"/>
        <w:ind w:left="425" w:leftChars="0" w:hanging="425" w:firstLineChars="0"/>
        <w:rPr>
          <w:rFonts w:hint="eastAsia"/>
        </w:rPr>
      </w:pPr>
      <w:r>
        <w:rPr>
          <w:rFonts w:hint="eastAsia"/>
        </w:rPr>
        <w:t>We have a professional R&amp;D team, with a design philosophy based on Japanese design, high safety factor, and long service life.</w:t>
      </w:r>
    </w:p>
    <w:p w14:paraId="7BB55A7F">
      <w:pPr>
        <w:numPr>
          <w:ilvl w:val="0"/>
          <w:numId w:val="10"/>
        </w:numPr>
        <w:bidi w:val="0"/>
        <w:ind w:left="425" w:leftChars="0" w:hanging="425" w:firstLineChars="0"/>
        <w:rPr>
          <w:rFonts w:hint="eastAsia"/>
        </w:rPr>
      </w:pPr>
      <w:r>
        <w:rPr>
          <w:rFonts w:hint="eastAsia"/>
        </w:rPr>
        <w:t>After sales service is considered based on long-term cooperation, with a fast response time and usually problems can be solved on the same day.</w:t>
      </w:r>
    </w:p>
    <w:p w14:paraId="2C2A7581">
      <w:pPr>
        <w:numPr>
          <w:ilvl w:val="0"/>
          <w:numId w:val="10"/>
        </w:numPr>
        <w:bidi w:val="0"/>
        <w:ind w:left="425" w:leftChars="0" w:hanging="425" w:firstLineChars="0"/>
        <w:rPr>
          <w:rFonts w:hint="eastAsia"/>
        </w:rPr>
      </w:pPr>
      <w:r>
        <w:rPr>
          <w:rFonts w:hint="eastAsia"/>
        </w:rPr>
        <w:t>There are many quality management personnel and requirements for component testing.</w:t>
      </w:r>
    </w:p>
    <w:p w14:paraId="5BE5CC28">
      <w:pPr>
        <w:numPr>
          <w:ilvl w:val="0"/>
          <w:numId w:val="10"/>
        </w:numPr>
        <w:bidi w:val="0"/>
        <w:ind w:left="425" w:leftChars="0" w:hanging="425" w:firstLineChars="0"/>
        <w:rPr>
          <w:rFonts w:hint="eastAsia"/>
        </w:rPr>
      </w:pPr>
      <w:r>
        <w:rPr>
          <w:rFonts w:hint="eastAsia"/>
        </w:rPr>
        <w:t>High processing accuracy is required, and every part should strive for excellence.</w:t>
      </w:r>
    </w:p>
    <w:p w14:paraId="384C2C88">
      <w:pPr>
        <w:numPr>
          <w:ilvl w:val="0"/>
          <w:numId w:val="10"/>
        </w:numPr>
        <w:bidi w:val="0"/>
        <w:ind w:left="425" w:leftChars="0" w:hanging="425" w:firstLineChars="0"/>
        <w:rPr>
          <w:rFonts w:hint="eastAsia"/>
        </w:rPr>
      </w:pPr>
      <w:r>
        <w:rPr>
          <w:rFonts w:hint="eastAsia"/>
        </w:rPr>
        <w:t>Most of the components (including electrical) are mainly from Taiwan and Japan.</w:t>
      </w:r>
    </w:p>
    <w:bookmarkEnd w:id="45"/>
    <w:bookmarkEnd w:id="46"/>
    <w:p w14:paraId="537DD18A">
      <w:pPr>
        <w:pStyle w:val="3"/>
        <w:bidi w:val="0"/>
        <w:rPr>
          <w:rFonts w:hint="eastAsia" w:cs="Times New Roman"/>
        </w:rPr>
      </w:pPr>
      <w:bookmarkStart w:id="47" w:name="_Toc15394"/>
      <w:bookmarkStart w:id="48" w:name="_Toc21743"/>
      <w:bookmarkStart w:id="49" w:name="_Toc8113"/>
      <w:r>
        <w:rPr>
          <w:rFonts w:hint="eastAsia" w:cs="Times New Roman"/>
          <w:lang w:val="en-US" w:eastAsia="zh-CN"/>
        </w:rPr>
        <w:t xml:space="preserve">11.2 </w:t>
      </w:r>
      <w:r>
        <w:rPr>
          <w:rFonts w:hint="eastAsia" w:cs="Times New Roman"/>
        </w:rPr>
        <w:t>Tangible advantages</w:t>
      </w:r>
      <w:bookmarkEnd w:id="47"/>
    </w:p>
    <w:p w14:paraId="4DBFDF46">
      <w:pPr>
        <w:numPr>
          <w:ilvl w:val="0"/>
          <w:numId w:val="11"/>
        </w:numPr>
        <w:bidi w:val="0"/>
        <w:ind w:left="425" w:leftChars="0" w:hanging="425" w:firstLineChars="0"/>
        <w:rPr>
          <w:rFonts w:hint="eastAsia"/>
        </w:rPr>
      </w:pPr>
      <w:r>
        <w:rPr>
          <w:rFonts w:hint="eastAsia"/>
        </w:rPr>
        <w:t>The use of a top 4 and bottom 3 structure makes it easier to adjust the flatness, and the fourth one adopts a movable eccentric drum, which facilitates the adjustment of the feeding direction of the coil material and provides users with an extra layer of protection;</w:t>
      </w:r>
    </w:p>
    <w:p w14:paraId="6C222A66">
      <w:pPr>
        <w:bidi w:val="0"/>
        <w:rPr>
          <w:rFonts w:hint="eastAsia"/>
        </w:rPr>
      </w:pPr>
    </w:p>
    <w:p w14:paraId="313B3375">
      <w:pPr>
        <w:numPr>
          <w:ilvl w:val="0"/>
          <w:numId w:val="11"/>
        </w:numPr>
        <w:bidi w:val="0"/>
        <w:ind w:left="425" w:leftChars="0" w:hanging="425" w:firstLineChars="0"/>
        <w:rPr>
          <w:rFonts w:hint="eastAsia"/>
        </w:rPr>
      </w:pPr>
      <w:r>
        <w:rPr>
          <w:rFonts w:hint="eastAsia"/>
        </w:rPr>
        <w:t>The leveling roller and feeding roller are solid rollers, made of high-quality bearing steel as raw material. After heat treatment and quenching at HRC 60 º, they are plated with hard chromium twice and ground, resulting in high hardness, wear resistance, and long service life. High precision rollers can ensure the purpose of eliminating material stress and leveling materials;</w:t>
      </w:r>
    </w:p>
    <w:p w14:paraId="47410109">
      <w:pPr>
        <w:bidi w:val="0"/>
        <w:rPr>
          <w:rFonts w:hint="eastAsia"/>
        </w:rPr>
      </w:pPr>
    </w:p>
    <w:p w14:paraId="3ADA1576">
      <w:pPr>
        <w:numPr>
          <w:ilvl w:val="0"/>
          <w:numId w:val="11"/>
        </w:numPr>
        <w:bidi w:val="0"/>
        <w:ind w:left="425" w:leftChars="0" w:hanging="425" w:firstLineChars="0"/>
        <w:rPr>
          <w:rFonts w:hint="eastAsia"/>
        </w:rPr>
      </w:pPr>
      <w:r>
        <w:rPr>
          <w:rFonts w:hint="eastAsia"/>
        </w:rPr>
        <w:t>Transmission method: Adopting synchronous belt transmission mode, the turbine reducer type reduction structure is not selected for high power, which can avoid the situation of inaccurate feeding caused by subsequent reducer clearance and high maintenance costs.</w:t>
      </w:r>
    </w:p>
    <w:p w14:paraId="144530DF">
      <w:pPr>
        <w:bidi w:val="0"/>
        <w:rPr>
          <w:rFonts w:hint="eastAsia"/>
        </w:rPr>
      </w:pPr>
    </w:p>
    <w:p w14:paraId="64FF2750">
      <w:pPr>
        <w:numPr>
          <w:ilvl w:val="0"/>
          <w:numId w:val="11"/>
        </w:numPr>
        <w:bidi w:val="0"/>
        <w:ind w:left="425" w:leftChars="0" w:hanging="425" w:firstLineChars="0"/>
        <w:rPr>
          <w:rFonts w:hint="eastAsia"/>
        </w:rPr>
      </w:pPr>
      <w:r>
        <w:rPr>
          <w:rFonts w:hint="eastAsia"/>
        </w:rPr>
        <w:t>Anti roll function of the material rack: The material rack is equipped with anti roll function to prevent the material head from reversing when using tail materials due to the material head being rolled back.</w:t>
      </w:r>
    </w:p>
    <w:p w14:paraId="34EDE68B">
      <w:pPr>
        <w:bidi w:val="0"/>
        <w:rPr>
          <w:rFonts w:hint="eastAsia"/>
        </w:rPr>
      </w:pPr>
    </w:p>
    <w:p w14:paraId="2C7FE7B8">
      <w:pPr>
        <w:numPr>
          <w:ilvl w:val="0"/>
          <w:numId w:val="11"/>
        </w:numPr>
        <w:bidi w:val="0"/>
        <w:ind w:left="425" w:leftChars="0" w:hanging="425" w:firstLineChars="0"/>
        <w:rPr>
          <w:rFonts w:hint="eastAsia"/>
        </w:rPr>
      </w:pPr>
      <w:r>
        <w:rPr>
          <w:rFonts w:hint="eastAsia"/>
        </w:rPr>
        <w:t>Both the side panels and tiles are made of precision machined steel plates, and cast iron or even cast steel structures commonly used in the industry are not selected to prevent deformation and damage of the screw threads during maintenance and disassembly after gluing, or damage to the tiles and machine heads caused by collisions.</w:t>
      </w:r>
    </w:p>
    <w:p w14:paraId="04ACCB60">
      <w:pPr>
        <w:bidi w:val="0"/>
        <w:rPr>
          <w:rFonts w:hint="eastAsia"/>
        </w:rPr>
      </w:pPr>
    </w:p>
    <w:p w14:paraId="278E4043">
      <w:pPr>
        <w:numPr>
          <w:ilvl w:val="0"/>
          <w:numId w:val="11"/>
        </w:numPr>
        <w:bidi w:val="0"/>
        <w:ind w:left="425" w:leftChars="0" w:hanging="425" w:firstLineChars="0"/>
        <w:rPr>
          <w:rFonts w:hint="eastAsia"/>
        </w:rPr>
      </w:pPr>
      <w:r>
        <w:rPr>
          <w:rFonts w:hint="eastAsia"/>
        </w:rPr>
        <w:t>Observation hole: There is a reserved observation hole for the material head, which can facilitate the operator to observe the position of the material head and prevent the material head from being trapped and difficult to remove due to the inability of some employees to detect overpressure and material jamming in a timely manner due to unskilled operation.</w:t>
      </w:r>
    </w:p>
    <w:p w14:paraId="59EC970F">
      <w:pPr>
        <w:bidi w:val="0"/>
        <w:rPr>
          <w:rFonts w:hint="eastAsia"/>
        </w:rPr>
      </w:pPr>
    </w:p>
    <w:p w14:paraId="5FEE8F7D">
      <w:pPr>
        <w:numPr>
          <w:ilvl w:val="0"/>
          <w:numId w:val="11"/>
        </w:numPr>
        <w:bidi w:val="0"/>
        <w:ind w:left="425" w:leftChars="0" w:hanging="425" w:firstLineChars="0"/>
        <w:rPr>
          <w:rFonts w:hint="eastAsia"/>
        </w:rPr>
      </w:pPr>
      <w:r>
        <w:rPr>
          <w:rFonts w:hint="eastAsia"/>
        </w:rPr>
        <w:t>Feeding drum: After long-term experience accumulation, the structure of the feeding drum has been overturned, making it more stable, convenient, and without any sequelae.</w:t>
      </w:r>
    </w:p>
    <w:p w14:paraId="72C36FB0">
      <w:pPr>
        <w:bidi w:val="0"/>
        <w:rPr>
          <w:rFonts w:hint="eastAsia"/>
        </w:rPr>
      </w:pPr>
    </w:p>
    <w:p w14:paraId="334FC976">
      <w:pPr>
        <w:numPr>
          <w:ilvl w:val="0"/>
          <w:numId w:val="11"/>
        </w:numPr>
        <w:bidi w:val="0"/>
        <w:ind w:left="425" w:leftChars="0" w:hanging="425" w:firstLineChars="0"/>
        <w:rPr>
          <w:rFonts w:hint="eastAsia"/>
        </w:rPr>
      </w:pPr>
      <w:r>
        <w:rPr>
          <w:rFonts w:hint="eastAsia"/>
        </w:rPr>
        <w:t>Tile structure: The tiles are cut from seamless steel pipes with an outer diameter of 508, ensuring the uniformity of the inner circle and preventing waste caused by the deformation of the inner ring due to linear contact of thinner and softer materials when used.</w:t>
      </w:r>
    </w:p>
    <w:p w14:paraId="0CADB107">
      <w:pPr>
        <w:bidi w:val="0"/>
        <w:rPr>
          <w:rFonts w:hint="eastAsia"/>
        </w:rPr>
      </w:pPr>
    </w:p>
    <w:p w14:paraId="737FD438">
      <w:pPr>
        <w:numPr>
          <w:ilvl w:val="0"/>
          <w:numId w:val="11"/>
        </w:numPr>
        <w:bidi w:val="0"/>
        <w:ind w:left="425" w:leftChars="0" w:hanging="425" w:firstLineChars="0"/>
        <w:rPr>
          <w:rFonts w:hint="eastAsia"/>
        </w:rPr>
      </w:pPr>
      <w:r>
        <w:rPr>
          <w:rFonts w:hint="eastAsia"/>
        </w:rPr>
        <w:t>Discharge roller: Adopting a retractable wheel structure, it is convenient to switch between molds of different lengths, and extends the feeding device as far forward as possible to the entrance of the mold.</w:t>
      </w:r>
    </w:p>
    <w:p w14:paraId="5411EEC2">
      <w:pPr>
        <w:bidi w:val="0"/>
        <w:rPr>
          <w:rFonts w:hint="eastAsia"/>
        </w:rPr>
      </w:pPr>
    </w:p>
    <w:p w14:paraId="776D75D1">
      <w:pPr>
        <w:numPr>
          <w:ilvl w:val="0"/>
          <w:numId w:val="11"/>
        </w:numPr>
        <w:bidi w:val="0"/>
        <w:ind w:left="425" w:leftChars="0" w:hanging="425" w:firstLineChars="0"/>
        <w:rPr>
          <w:rFonts w:hint="eastAsia"/>
        </w:rPr>
      </w:pPr>
      <w:r>
        <w:rPr>
          <w:rFonts w:hint="eastAsia"/>
        </w:rPr>
        <w:t>The appearance of each model is finely crafted, with sheet metal being bent and processed as much as possible without welding. The design is reasonable, and the sheet metal is all baked in paint, with beautiful colors. The paint tone can be changed according to customer needs to achieve consistency with the host. Can better enhance the image and influence of your company;</w:t>
      </w:r>
    </w:p>
    <w:p w14:paraId="47947C9A">
      <w:pPr>
        <w:bidi w:val="0"/>
        <w:rPr>
          <w:rFonts w:hint="eastAsia"/>
        </w:rPr>
      </w:pPr>
    </w:p>
    <w:p w14:paraId="704523A3">
      <w:pPr>
        <w:numPr>
          <w:ilvl w:val="0"/>
          <w:numId w:val="11"/>
        </w:numPr>
        <w:bidi w:val="0"/>
        <w:ind w:left="425" w:leftChars="0" w:hanging="425" w:firstLineChars="0"/>
        <w:rPr>
          <w:rFonts w:hint="eastAsia"/>
        </w:rPr>
      </w:pPr>
      <w:r>
        <w:rPr>
          <w:rFonts w:hint="eastAsia"/>
        </w:rPr>
        <w:t>The trolley and mold adjustment handle are all equipped with wireless remote control handles to avoid the trouble of dragging wires, and the site is clean and beautiful.</w:t>
      </w:r>
    </w:p>
    <w:p w14:paraId="6F108385">
      <w:pPr>
        <w:bidi w:val="0"/>
        <w:rPr>
          <w:rFonts w:hint="eastAsia"/>
        </w:rPr>
      </w:pPr>
    </w:p>
    <w:p w14:paraId="35526BDA">
      <w:pPr>
        <w:numPr>
          <w:ilvl w:val="0"/>
          <w:numId w:val="11"/>
        </w:numPr>
        <w:bidi w:val="0"/>
        <w:ind w:left="425" w:leftChars="0" w:hanging="425" w:firstLineChars="0"/>
        <w:rPr>
          <w:rFonts w:hint="eastAsia"/>
        </w:rPr>
      </w:pPr>
      <w:r>
        <w:rPr>
          <w:rFonts w:hint="eastAsia"/>
        </w:rPr>
        <w:t>Material blocking arm structure: The unique material blocking arm structure can prevent the deformation of the screw rod caused by the impact of materials, resulting in the inability of the screw rod to shake.</w:t>
      </w:r>
    </w:p>
    <w:p w14:paraId="087C15AC">
      <w:pPr>
        <w:bidi w:val="0"/>
        <w:rPr>
          <w:rFonts w:hint="eastAsia"/>
        </w:rPr>
      </w:pPr>
    </w:p>
    <w:p w14:paraId="7FCF073F">
      <w:pPr>
        <w:numPr>
          <w:ilvl w:val="0"/>
          <w:numId w:val="11"/>
        </w:numPr>
        <w:bidi w:val="0"/>
        <w:ind w:left="425" w:leftChars="0" w:hanging="425" w:firstLineChars="0"/>
        <w:rPr>
          <w:rFonts w:hint="eastAsia"/>
        </w:rPr>
      </w:pPr>
      <w:r>
        <w:rPr>
          <w:rFonts w:hint="eastAsia"/>
        </w:rPr>
        <w:t>Material pressing arm structure: The power type material pressing arm structure is perfectly matched with the material rack discharge motor, and there is almost no situation of loose material in the material rack.</w:t>
      </w:r>
    </w:p>
    <w:bookmarkEnd w:id="48"/>
    <w:bookmarkEnd w:id="49"/>
    <w:p w14:paraId="5145D088">
      <w:pPr>
        <w:pStyle w:val="2"/>
        <w:numPr>
          <w:ilvl w:val="0"/>
          <w:numId w:val="0"/>
        </w:numPr>
        <w:tabs>
          <w:tab w:val="clear" w:pos="2520"/>
        </w:tabs>
        <w:bidi w:val="0"/>
        <w:rPr>
          <w:rFonts w:hint="eastAsia"/>
          <w:lang w:val="en-US" w:eastAsia="zh-CN"/>
        </w:rPr>
      </w:pPr>
      <w:bookmarkStart w:id="50" w:name="_Toc14313"/>
      <w:bookmarkStart w:id="51" w:name="_Toc18273"/>
      <w:bookmarkStart w:id="52" w:name="_Toc25819"/>
      <w:r>
        <w:rPr>
          <w:rFonts w:hint="eastAsia"/>
          <w:lang w:val="en-US" w:eastAsia="zh-CN"/>
        </w:rPr>
        <w:t>12 Equipment usage environment</w:t>
      </w:r>
      <w:bookmarkEnd w:id="50"/>
    </w:p>
    <w:p w14:paraId="5BE43161">
      <w:pPr>
        <w:numPr>
          <w:ilvl w:val="0"/>
          <w:numId w:val="12"/>
        </w:numPr>
        <w:bidi w:val="0"/>
        <w:ind w:left="425" w:leftChars="0" w:hanging="425" w:firstLineChars="0"/>
        <w:rPr>
          <w:rFonts w:hint="eastAsia"/>
          <w:lang w:val="en-US" w:eastAsia="zh-CN"/>
        </w:rPr>
      </w:pPr>
      <w:r>
        <w:rPr>
          <w:rFonts w:hint="eastAsia"/>
          <w:lang w:val="en-US" w:eastAsia="zh-CN"/>
        </w:rPr>
        <w:t>Usage environment:- 10 °C +45°C</w:t>
      </w:r>
    </w:p>
    <w:p w14:paraId="103CB48B">
      <w:pPr>
        <w:numPr>
          <w:ilvl w:val="0"/>
          <w:numId w:val="12"/>
        </w:numPr>
        <w:bidi w:val="0"/>
        <w:ind w:left="425" w:leftChars="0" w:hanging="425" w:firstLineChars="0"/>
        <w:rPr>
          <w:rFonts w:hint="eastAsia"/>
          <w:lang w:val="en-US" w:eastAsia="zh-CN"/>
        </w:rPr>
      </w:pPr>
      <w:r>
        <w:rPr>
          <w:rFonts w:hint="eastAsia"/>
          <w:lang w:val="en-US" w:eastAsia="zh-CN"/>
        </w:rPr>
        <w:t>Relative humidity: ≤ 95%</w:t>
      </w:r>
    </w:p>
    <w:p w14:paraId="736CD844">
      <w:pPr>
        <w:numPr>
          <w:ilvl w:val="0"/>
          <w:numId w:val="12"/>
        </w:numPr>
        <w:bidi w:val="0"/>
        <w:ind w:left="425" w:leftChars="0" w:hanging="425" w:firstLineChars="0"/>
        <w:rPr>
          <w:rFonts w:hint="eastAsia"/>
          <w:lang w:val="en-US" w:eastAsia="zh-CN"/>
        </w:rPr>
      </w:pPr>
      <w:r>
        <w:rPr>
          <w:rFonts w:hint="eastAsia"/>
          <w:lang w:val="en-US" w:eastAsia="zh-CN"/>
        </w:rPr>
        <w:t>Working environment power supply: 380V 50HZ three-phase five wire system</w:t>
      </w:r>
    </w:p>
    <w:p w14:paraId="5A0AF607">
      <w:pPr>
        <w:numPr>
          <w:ilvl w:val="0"/>
          <w:numId w:val="12"/>
        </w:numPr>
        <w:bidi w:val="0"/>
        <w:ind w:left="425" w:leftChars="0" w:hanging="425" w:firstLineChars="0"/>
        <w:rPr>
          <w:rFonts w:hint="eastAsia"/>
          <w:lang w:val="en-US" w:eastAsia="zh-CN"/>
        </w:rPr>
      </w:pPr>
      <w:r>
        <w:rPr>
          <w:rFonts w:hint="eastAsia"/>
          <w:lang w:val="en-US" w:eastAsia="zh-CN"/>
        </w:rPr>
        <w:t>Air pressure: 0.5MPa</w:t>
      </w:r>
    </w:p>
    <w:p w14:paraId="71AE7BA2">
      <w:pPr>
        <w:numPr>
          <w:ilvl w:val="0"/>
          <w:numId w:val="12"/>
        </w:numPr>
        <w:bidi w:val="0"/>
        <w:ind w:left="425" w:leftChars="0" w:hanging="425" w:firstLineChars="0"/>
        <w:rPr>
          <w:rFonts w:hint="eastAsia"/>
          <w:lang w:val="en-US" w:eastAsia="zh-CN"/>
        </w:rPr>
      </w:pPr>
      <w:r>
        <w:rPr>
          <w:rFonts w:hint="eastAsia"/>
          <w:lang w:val="en-US" w:eastAsia="zh-CN"/>
        </w:rPr>
        <w:t>Equipment power: approximately 16 KW</w:t>
      </w:r>
    </w:p>
    <w:p w14:paraId="2D20B745">
      <w:pPr>
        <w:numPr>
          <w:ilvl w:val="0"/>
          <w:numId w:val="12"/>
        </w:numPr>
        <w:bidi w:val="0"/>
        <w:ind w:left="425" w:leftChars="0" w:hanging="425" w:firstLineChars="0"/>
        <w:rPr>
          <w:rFonts w:hint="eastAsia"/>
          <w:lang w:val="en-US" w:eastAsia="zh-CN"/>
        </w:rPr>
      </w:pPr>
      <w:r>
        <w:rPr>
          <w:rFonts w:hint="eastAsia"/>
          <w:lang w:val="en-US" w:eastAsia="zh-CN"/>
        </w:rPr>
        <w:t>Production direction: from left to right (can be made according to customer requirements)</w:t>
      </w:r>
    </w:p>
    <w:p w14:paraId="7BB28855">
      <w:pPr>
        <w:widowControl/>
        <w:numPr>
          <w:ilvl w:val="0"/>
          <w:numId w:val="0"/>
        </w:numPr>
        <w:spacing w:line="360" w:lineRule="auto"/>
        <w:outlineLvl w:val="9"/>
        <w:rPr>
          <w:rFonts w:hint="eastAsia" w:ascii="宋体" w:hAnsi="宋体" w:eastAsia="宋体" w:cs="宋体"/>
          <w:b/>
          <w:bCs/>
          <w:kern w:val="2"/>
          <w:sz w:val="28"/>
          <w:szCs w:val="28"/>
          <w:lang w:val="en-US" w:eastAsia="zh-CN" w:bidi="ar-SA"/>
        </w:rPr>
      </w:pPr>
    </w:p>
    <w:bookmarkEnd w:id="51"/>
    <w:bookmarkEnd w:id="52"/>
    <w:p w14:paraId="7D298A90">
      <w:pPr>
        <w:pStyle w:val="2"/>
        <w:numPr>
          <w:ilvl w:val="0"/>
          <w:numId w:val="0"/>
        </w:numPr>
        <w:tabs>
          <w:tab w:val="clear" w:pos="2520"/>
        </w:tabs>
        <w:bidi w:val="0"/>
        <w:jc w:val="left"/>
        <w:rPr>
          <w:rFonts w:hint="eastAsia" w:cs="Times New Roman"/>
          <w:lang w:val="en-US" w:eastAsia="zh-CN"/>
        </w:rPr>
      </w:pPr>
      <w:bookmarkStart w:id="53" w:name="_Toc29837"/>
      <w:bookmarkStart w:id="54" w:name="_Toc3165"/>
      <w:bookmarkStart w:id="55" w:name="_Toc3419"/>
      <w:r>
        <w:rPr>
          <w:rFonts w:hint="eastAsia" w:cs="Times New Roman"/>
          <w:lang w:val="en-US" w:eastAsia="zh-CN"/>
        </w:rPr>
        <w:t>13 Main standards for equipment design and manufacturing execution</w:t>
      </w:r>
      <w:bookmarkEnd w:id="53"/>
    </w:p>
    <w:p w14:paraId="1516A94A">
      <w:pPr>
        <w:numPr>
          <w:ilvl w:val="0"/>
          <w:numId w:val="13"/>
        </w:numPr>
        <w:bidi w:val="0"/>
        <w:ind w:left="425" w:leftChars="0" w:hanging="425" w:firstLineChars="0"/>
        <w:rPr>
          <w:rFonts w:hint="eastAsia"/>
          <w:lang w:val="en-US" w:eastAsia="zh-CN"/>
        </w:rPr>
      </w:pPr>
      <w:r>
        <w:rPr>
          <w:rFonts w:hint="eastAsia"/>
          <w:lang w:val="en-US" w:eastAsia="zh-CN"/>
        </w:rPr>
        <w:t>GM/26485-2011 Open book Leveling Line Safety Requirements</w:t>
      </w:r>
    </w:p>
    <w:p w14:paraId="305ABFFD">
      <w:pPr>
        <w:numPr>
          <w:ilvl w:val="0"/>
          <w:numId w:val="13"/>
        </w:numPr>
        <w:bidi w:val="0"/>
        <w:ind w:left="425" w:leftChars="0" w:hanging="425" w:firstLineChars="0"/>
        <w:rPr>
          <w:rFonts w:hint="eastAsia"/>
          <w:lang w:val="en-US" w:eastAsia="zh-CN"/>
        </w:rPr>
      </w:pPr>
      <w:r>
        <w:rPr>
          <w:rFonts w:hint="eastAsia"/>
          <w:lang w:val="en-US" w:eastAsia="zh-CN"/>
        </w:rPr>
        <w:t>GM4051-91 Technical Conditions for Working Rollers of Metal Sheet Correction Machine</w:t>
      </w:r>
    </w:p>
    <w:p w14:paraId="35AB8282">
      <w:pPr>
        <w:numPr>
          <w:ilvl w:val="0"/>
          <w:numId w:val="13"/>
        </w:numPr>
        <w:bidi w:val="0"/>
        <w:ind w:left="425" w:leftChars="0" w:hanging="425" w:firstLineChars="0"/>
        <w:rPr>
          <w:rFonts w:hint="eastAsia"/>
          <w:lang w:val="en-US" w:eastAsia="zh-CN"/>
        </w:rPr>
      </w:pPr>
      <w:r>
        <w:rPr>
          <w:rFonts w:hint="eastAsia"/>
          <w:lang w:val="en-US" w:eastAsia="zh-CN"/>
        </w:rPr>
        <w:t>Technical specifications for JM/T3164-94 roll type sheet metal straightening machine;</w:t>
      </w:r>
    </w:p>
    <w:p w14:paraId="7EA388C0">
      <w:pPr>
        <w:numPr>
          <w:ilvl w:val="0"/>
          <w:numId w:val="13"/>
        </w:numPr>
        <w:bidi w:val="0"/>
        <w:ind w:left="425" w:leftChars="0" w:hanging="425" w:firstLineChars="0"/>
        <w:rPr>
          <w:rFonts w:hint="eastAsia"/>
          <w:lang w:val="en-US" w:eastAsia="zh-CN"/>
        </w:rPr>
      </w:pPr>
      <w:r>
        <w:rPr>
          <w:rFonts w:hint="eastAsia"/>
          <w:lang w:val="en-US" w:eastAsia="zh-CN"/>
        </w:rPr>
        <w:t>JM/T1465.1-1999 Basic Parameters of Roller Plate Correction Machine</w:t>
      </w:r>
    </w:p>
    <w:p w14:paraId="5EAB83EE">
      <w:pPr>
        <w:numPr>
          <w:ilvl w:val="0"/>
          <w:numId w:val="13"/>
        </w:numPr>
        <w:bidi w:val="0"/>
        <w:ind w:left="425" w:leftChars="0" w:hanging="425" w:firstLineChars="0"/>
        <w:rPr>
          <w:rFonts w:hint="eastAsia"/>
          <w:lang w:val="en-US" w:eastAsia="zh-CN"/>
        </w:rPr>
      </w:pPr>
      <w:r>
        <w:rPr>
          <w:rFonts w:hint="eastAsia"/>
          <w:lang w:val="en-US" w:eastAsia="zh-CN"/>
        </w:rPr>
        <w:t>GM/T5226.1-1996 Industrial Machinery Electrical Equipment Part 1: General Technical Conditions</w:t>
      </w:r>
    </w:p>
    <w:p w14:paraId="63F7FC4F">
      <w:pPr>
        <w:numPr>
          <w:ilvl w:val="0"/>
          <w:numId w:val="13"/>
        </w:numPr>
        <w:bidi w:val="0"/>
        <w:ind w:left="425" w:leftChars="0" w:hanging="425" w:firstLineChars="0"/>
        <w:rPr>
          <w:rFonts w:hint="eastAsia"/>
          <w:lang w:val="en-US" w:eastAsia="zh-CN"/>
        </w:rPr>
      </w:pPr>
      <w:r>
        <w:rPr>
          <w:rFonts w:hint="eastAsia"/>
          <w:lang w:val="en-US" w:eastAsia="zh-CN"/>
        </w:rPr>
        <w:t>GM/T1576-1995 Mechanical Safety</w:t>
      </w:r>
    </w:p>
    <w:p w14:paraId="42DBAE55">
      <w:pPr>
        <w:numPr>
          <w:ilvl w:val="0"/>
          <w:numId w:val="13"/>
        </w:numPr>
        <w:bidi w:val="0"/>
        <w:ind w:left="425" w:leftChars="0" w:hanging="425" w:firstLineChars="0"/>
        <w:rPr>
          <w:rFonts w:hint="eastAsia"/>
          <w:lang w:val="en-US" w:eastAsia="zh-CN"/>
        </w:rPr>
      </w:pPr>
      <w:r>
        <w:rPr>
          <w:rFonts w:hint="eastAsia"/>
          <w:lang w:val="en-US" w:eastAsia="zh-CN"/>
        </w:rPr>
        <w:t>GM/3766 General Technical Conditions for Hydraulic Systems</w:t>
      </w:r>
    </w:p>
    <w:p w14:paraId="4E996483">
      <w:pPr>
        <w:numPr>
          <w:ilvl w:val="0"/>
          <w:numId w:val="13"/>
        </w:numPr>
        <w:bidi w:val="0"/>
        <w:ind w:left="425" w:leftChars="0" w:hanging="425" w:firstLineChars="0"/>
        <w:rPr>
          <w:rFonts w:hint="eastAsia"/>
          <w:lang w:val="en-US" w:eastAsia="zh-CN"/>
        </w:rPr>
      </w:pPr>
      <w:r>
        <w:rPr>
          <w:rFonts w:hint="eastAsia"/>
          <w:lang w:val="en-US" w:eastAsia="zh-CN"/>
        </w:rPr>
        <w:t>JM/T5000.1-1998 Product Inspection</w:t>
      </w:r>
    </w:p>
    <w:p w14:paraId="7691B1BB">
      <w:pPr>
        <w:numPr>
          <w:ilvl w:val="0"/>
          <w:numId w:val="13"/>
        </w:numPr>
        <w:bidi w:val="0"/>
        <w:ind w:left="425" w:leftChars="0" w:hanging="425" w:firstLineChars="0"/>
        <w:rPr>
          <w:rFonts w:hint="eastAsia"/>
          <w:lang w:val="en-US" w:eastAsia="zh-CN"/>
        </w:rPr>
      </w:pPr>
      <w:r>
        <w:rPr>
          <w:rFonts w:hint="eastAsia"/>
          <w:lang w:val="en-US" w:eastAsia="zh-CN"/>
        </w:rPr>
        <w:t>JM/T5000.9-1998 Cutting Processing</w:t>
      </w:r>
    </w:p>
    <w:p w14:paraId="4D6E849E">
      <w:pPr>
        <w:numPr>
          <w:ilvl w:val="0"/>
          <w:numId w:val="13"/>
        </w:numPr>
        <w:bidi w:val="0"/>
        <w:ind w:left="425" w:leftChars="0" w:hanging="425" w:firstLineChars="0"/>
        <w:rPr>
          <w:rFonts w:hint="eastAsia"/>
          <w:lang w:val="en-US" w:eastAsia="zh-CN"/>
        </w:rPr>
      </w:pPr>
      <w:r>
        <w:rPr>
          <w:rFonts w:hint="eastAsia"/>
          <w:lang w:val="en-US" w:eastAsia="zh-CN"/>
        </w:rPr>
        <w:t>JM/T5000.10-1998 Assembly</w:t>
      </w:r>
    </w:p>
    <w:p w14:paraId="2B432834">
      <w:pPr>
        <w:numPr>
          <w:ilvl w:val="0"/>
          <w:numId w:val="13"/>
        </w:numPr>
        <w:bidi w:val="0"/>
        <w:ind w:left="425" w:leftChars="0" w:hanging="425" w:firstLineChars="0"/>
        <w:rPr>
          <w:rFonts w:hint="eastAsia"/>
          <w:lang w:val="en-US" w:eastAsia="zh-CN"/>
        </w:rPr>
      </w:pPr>
      <w:r>
        <w:rPr>
          <w:rFonts w:hint="eastAsia"/>
          <w:lang w:val="en-US" w:eastAsia="zh-CN"/>
        </w:rPr>
        <w:t>JM/T5000.12-1998 Painting</w:t>
      </w:r>
    </w:p>
    <w:bookmarkEnd w:id="54"/>
    <w:bookmarkEnd w:id="55"/>
    <w:p w14:paraId="26EC5E8F">
      <w:pPr>
        <w:pStyle w:val="2"/>
        <w:numPr>
          <w:ilvl w:val="0"/>
          <w:numId w:val="0"/>
        </w:numPr>
        <w:tabs>
          <w:tab w:val="clear" w:pos="2520"/>
        </w:tabs>
        <w:bidi w:val="0"/>
        <w:jc w:val="left"/>
        <w:outlineLvl w:val="9"/>
        <w:rPr>
          <w:rFonts w:hint="eastAsia" w:cs="Times New Roman"/>
          <w:lang w:val="en-US" w:eastAsia="zh-CN"/>
        </w:rPr>
      </w:pPr>
    </w:p>
    <w:p w14:paraId="132BD7F8">
      <w:pPr>
        <w:sectPr>
          <w:footerReference r:id="rId5" w:type="default"/>
          <w:pgSz w:w="11906" w:h="16838"/>
          <w:pgMar w:top="850" w:right="850" w:bottom="850" w:left="850" w:header="468" w:footer="0" w:gutter="0"/>
          <w:pgNumType w:fmt="numberInDash" w:start="1"/>
          <w:cols w:space="720" w:num="1"/>
          <w:docGrid w:type="lines" w:linePitch="312" w:charSpace="0"/>
        </w:sectPr>
      </w:pPr>
    </w:p>
    <w:p w14:paraId="07C33EA1">
      <w:pPr>
        <w:widowControl/>
        <w:spacing w:line="360" w:lineRule="auto"/>
        <w:jc w:val="center"/>
        <w:rPr>
          <w:rFonts w:hint="eastAsia" w:ascii="宋体" w:hAnsi="宋体" w:cs="宋体"/>
          <w:sz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273050</wp:posOffset>
                </wp:positionH>
                <wp:positionV relativeFrom="paragraph">
                  <wp:posOffset>7826375</wp:posOffset>
                </wp:positionV>
                <wp:extent cx="4797425" cy="1273810"/>
                <wp:effectExtent l="0" t="0" r="3175" b="2540"/>
                <wp:wrapNone/>
                <wp:docPr id="6" name="文本框 23"/>
                <wp:cNvGraphicFramePr/>
                <a:graphic xmlns:a="http://schemas.openxmlformats.org/drawingml/2006/main">
                  <a:graphicData uri="http://schemas.microsoft.com/office/word/2010/wordprocessingShape">
                    <wps:wsp>
                      <wps:cNvSpPr txBox="1"/>
                      <wps:spPr>
                        <a:xfrm>
                          <a:off x="1416050" y="9105265"/>
                          <a:ext cx="4797425" cy="1273810"/>
                        </a:xfrm>
                        <a:prstGeom prst="rect">
                          <a:avLst/>
                        </a:prstGeom>
                        <a:solidFill>
                          <a:srgbClr val="FFFFFF"/>
                        </a:solidFill>
                        <a:ln w="9525">
                          <a:noFill/>
                        </a:ln>
                      </wps:spPr>
                      <wps:txbx>
                        <w:txbxContent>
                          <w:p w14:paraId="69E500A5">
                            <w:pPr>
                              <w:bidi w:val="0"/>
                              <w:rPr>
                                <w:rFonts w:hint="eastAsia"/>
                              </w:rPr>
                            </w:pPr>
                            <w:r>
                              <w:rPr>
                                <w:rFonts w:hint="eastAsia"/>
                              </w:rPr>
                              <w:t>Shenzhen Lihao: Industrial Park, No. 454 Jinbi Road, Biling Street, Pingshan District, Shenzhen, Guangdong Province</w:t>
                            </w:r>
                          </w:p>
                          <w:p w14:paraId="3552342A">
                            <w:pPr>
                              <w:bidi w:val="0"/>
                              <w:rPr>
                                <w:rFonts w:hint="eastAsia"/>
                              </w:rPr>
                            </w:pPr>
                            <w:r>
                              <w:rPr>
                                <w:rFonts w:hint="eastAsia"/>
                              </w:rPr>
                              <w:t>Hunan Lihao: Building 1, Intelligent Equipment Industrial Park, Changfeng Avenue, Yongzhou Economic Development Zone, Hunan Province</w:t>
                            </w:r>
                          </w:p>
                          <w:p w14:paraId="5E000E10"/>
                        </w:txbxContent>
                      </wps:txbx>
                      <wps:bodyPr vert="horz" anchor="t" anchorCtr="0" upright="1"/>
                    </wps:wsp>
                  </a:graphicData>
                </a:graphic>
              </wp:anchor>
            </w:drawing>
          </mc:Choice>
          <mc:Fallback>
            <w:pict>
              <v:shape id="文本框 23" o:spid="_x0000_s1026" o:spt="202" type="#_x0000_t202" style="position:absolute;left:0pt;margin-left:21.5pt;margin-top:616.25pt;height:100.3pt;width:377.75pt;z-index:251667456;mso-width-relative:page;mso-height-relative:page;" fillcolor="#FFFFFF" filled="t" stroked="f" coordsize="21600,21600" o:gfxdata="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YSQEH2gAAAAwBAAAPAAAAAAAAAAEAIAAAACIAAABkcnMvZG93bnJldi54bWxQSwECFAAUAAAA&#10;CACHTuJAqQELUOwBAACzAwAADgAAAAAAAAABACAAAAApAQAAZHJzL2Uyb0RvYy54bWxQSwUGAAAA&#10;AAYABgBZAQAAhwUAAAAA&#10;">
                <v:fill on="t" focussize="0,0"/>
                <v:stroke on="f"/>
                <v:imagedata o:title=""/>
                <o:lock v:ext="edit" aspectratio="f"/>
                <v:textbox>
                  <w:txbxContent>
                    <w:p w14:paraId="69E500A5">
                      <w:pPr>
                        <w:bidi w:val="0"/>
                        <w:rPr>
                          <w:rFonts w:hint="eastAsia"/>
                        </w:rPr>
                      </w:pPr>
                      <w:r>
                        <w:rPr>
                          <w:rFonts w:hint="eastAsia"/>
                        </w:rPr>
                        <w:t>Shenzhen Lihao: Industrial Park, No. 454 Jinbi Road, Biling Street, Pingshan District, Shenzhen, Guangdong Province</w:t>
                      </w:r>
                    </w:p>
                    <w:p w14:paraId="3552342A">
                      <w:pPr>
                        <w:bidi w:val="0"/>
                        <w:rPr>
                          <w:rFonts w:hint="eastAsia"/>
                        </w:rPr>
                      </w:pPr>
                      <w:r>
                        <w:rPr>
                          <w:rFonts w:hint="eastAsia"/>
                        </w:rPr>
                        <w:t>Hunan Lihao: Building 1, Intelligent Equipment Industrial Park, Changfeng Avenue, Yongzhou Economic Development Zone, Hunan Province</w:t>
                      </w:r>
                    </w:p>
                    <w:p w14:paraId="5E000E10"/>
                  </w:txbxContent>
                </v:textbox>
              </v:shape>
            </w:pict>
          </mc:Fallback>
        </mc:AlternateContent>
      </w:r>
      <w:r>
        <w:rPr>
          <w:rFonts w:hint="eastAsia" w:ascii="宋体" w:hAnsi="宋体" w:cs="宋体"/>
          <w:b/>
        </w:rPr>
        <w:pict>
          <v:group id="组合 7" o:spid="_x0000_s1026" o:spt="203" style="height:670.45pt;width:325.45pt;" coordorigin="2760,1531" coordsize="5955,13409">
            <o:lock v:ext="edit" rotation="t"/>
            <v:shape id="图片 8" o:spid="_x0000_s1027" o:spt="75" alt="C:\Users\Tim\Desktop\正方形LOGO.jpg正方形LOGO" type="#_x0000_t75" style="position:absolute;left:4508;top:1531;height:2459;width:2460;" filled="f" o:preferrelative="t" stroked="f" coordsize="21600,21600">
              <v:path/>
              <v:fill on="f" focussize="0,0"/>
              <v:stroke on="f"/>
              <v:imagedata r:id="rId15" chromakey="#000000" embosscolor="#FFFFFF" o:title="正方形LOGO"/>
              <o:lock v:ext="edit" grouping="f" rotation="f" text="f" aspectratio="t"/>
            </v:shape>
            <v:group id="组合 9" o:spid="_x0000_s1028" o:spt="203" style="position:absolute;left:2760;top:13275;height:1665;width:5955;" coordorigin="2760,13275" coordsize="5955,1665">
              <o:lock v:ext="edit"/>
              <v:group id="组合 10" o:spid="_x0000_s1029" o:spt="203" style="position:absolute;left:2970;top:13275;height:548;width:5415;" coordorigin="2970,13275" coordsize="5415,548">
                <o:lock v:ext="edit"/>
                <v:group id="组合 11" o:spid="_x0000_s1030" o:spt="203" style="position:absolute;left:3015;top:13275;height:452;width:5370;" coordorigin="1920,12572" coordsize="8340,702">
                  <o:lock v:ext="edit"/>
                  <v:shape id="艺术字 12" o:spid="_x0000_s1031" o:spt="136" type="#_x0000_t136" style="position:absolute;left:1935;top:12572;height:405;width:8100;" fillcolor="#000000" filled="t" stroked="f" coordsize="21600,21600">
                    <v:path/>
                    <v:fill on="t" focussize="0,0"/>
                    <v:stroke on="f"/>
                    <v:imagedata o:title=""/>
                    <o:lock v:ext="edit"/>
                    <v:textpath on="t" fitshape="t" fitpath="t" trim="t" xscale="f" string="力豪机械设备有限公司" style="font-family:黑体;font-size:20pt;v-rotate-letters:f;v-same-letter-heights:f;v-text-align:center;v-text-spacing:98304f;"/>
                  </v:shape>
                  <v:shape id="艺术字 13" o:spid="_x0000_s1032" o:spt="136" type="#_x0000_t136" style="position:absolute;left:1920;top:13054;height:220;width:8340;" fillcolor="#000000" filled="t" stroked="f" coordsize="21600,21600">
                    <v:path/>
                    <v:fill on="t" focussize="0,0"/>
                    <v:stroke on="f"/>
                    <v:imagedata o:title=""/>
                    <o:lock v:ext="edit"/>
                    <v:textpath on="t" fitshape="t" fitpath="t" trim="t" xscale="f" string="LIHAO MACHINE EQUIPMENT CO.LTD." style="font-family:黑体;font-size:28pt;v-rotate-letters:f;v-same-letter-heights:f;v-text-align:center;v-text-spacing:98304f;"/>
                  </v:shape>
                </v:group>
                <v:line id="直线 14" o:spid="_x0000_s1033" o:spt="20" style="position:absolute;left:2970;top:13823;height:0;width:5400;" filled="f" coordsize="21600,21600">
                  <v:path arrowok="t"/>
                  <v:fill on="f" focussize="0,0"/>
                  <v:stroke weight="3pt" linestyle="thinThin"/>
                  <v:imagedata o:title=""/>
                  <o:lock v:ext="edit"/>
                </v:line>
              </v:group>
              <v:shape id="文本框 15" o:spid="_x0000_s1034" o:spt="202" type="#_x0000_t202" style="position:absolute;left:2760;top:13898;height:1042;width:5955;" filled="f" stroked="f" coordsize="21600,21600">
                <v:path/>
                <v:fill on="f" focussize="0,0"/>
                <v:stroke on="f"/>
                <v:imagedata o:title=""/>
                <o:lock v:ext="edit"/>
                <v:textbox>
                  <w:txbxContent>
                    <w:p w14:paraId="23EC3901">
                      <w:pPr>
                        <w:ind w:firstLine="240" w:firstLineChars="100"/>
                      </w:pPr>
                      <w:r>
                        <w:rPr>
                          <w:rFonts w:hint="eastAsia"/>
                        </w:rPr>
                        <w:t>深圳力豪：广东省深圳市坪山区碧岭街道金碧路454号</w:t>
                      </w:r>
                    </w:p>
                    <w:p w14:paraId="69DBFD7C">
                      <w:pPr>
                        <w:ind w:firstLine="240" w:firstLineChars="100"/>
                        <w:rPr>
                          <w:rFonts w:hint="eastAsia"/>
                        </w:rPr>
                      </w:pPr>
                      <w:r>
                        <w:rPr>
                          <w:rFonts w:hint="eastAsia"/>
                        </w:rPr>
                        <w:t>湖南力豪：湖南省永州经济开发区长丰大道智能装备产业园1#栋</w:t>
                      </w:r>
                    </w:p>
                    <w:p w14:paraId="57C30BBE">
                      <w:pPr>
                        <w:ind w:firstLine="240" w:firstLineChars="100"/>
                        <w:rPr>
                          <w:rFonts w:hint="eastAsia"/>
                        </w:rPr>
                      </w:pPr>
                      <w:r>
                        <w:rPr>
                          <w:rFonts w:hint="eastAsia"/>
                        </w:rPr>
                        <w:t>网     址：www.lihaojixie.cn</w:t>
                      </w:r>
                    </w:p>
                  </w:txbxContent>
                </v:textbox>
              </v:shape>
            </v:group>
            <v:shape id="椭圆 16" o:spid="_x0000_s1035" o:spt="3" type="#_x0000_t3" style="position:absolute;left:5363;top:5414;height:750;width:750;" fillcolor="#000000" filled="t" coordsize="21600,21600">
              <v:path/>
              <v:fill on="t" focussize="0,0"/>
              <v:stroke/>
              <v:imagedata o:title=""/>
              <o:lock v:ext="edit"/>
            </v:shape>
            <v:shape id="椭圆 17" o:spid="_x0000_s1036" o:spt="3" type="#_x0000_t3" style="position:absolute;left:5408;top:6983;height:660;width:660;" fillcolor="#000000" filled="t" coordsize="21600,21600">
              <v:path/>
              <v:fill on="t" focussize="0,0"/>
              <v:stroke/>
              <v:imagedata o:title=""/>
              <o:lock v:ext="edit"/>
            </v:shape>
            <v:shape id="椭圆 18" o:spid="_x0000_s1037" o:spt="3" type="#_x0000_t3" style="position:absolute;left:5468;top:8663;height:540;width:540;" fillcolor="#000000" filled="t" coordsize="21600,21600">
              <v:path/>
              <v:fill on="t" focussize="0,0"/>
              <v:stroke/>
              <v:imagedata o:title=""/>
              <o:lock v:ext="edit"/>
            </v:shape>
            <v:shape id="椭圆 19" o:spid="_x0000_s1038" o:spt="3" type="#_x0000_t3" style="position:absolute;left:5528;top:10187;height:420;width:420;" fillcolor="#000000" filled="t" coordsize="21600,21600">
              <v:path/>
              <v:fill on="t" focussize="0,0"/>
              <v:stroke/>
              <v:imagedata o:title=""/>
              <o:lock v:ext="edit"/>
            </v:shape>
            <v:shape id="椭圆 20" o:spid="_x0000_s1039" o:spt="3" type="#_x0000_t3" style="position:absolute;left:5588;top:11867;height:300;width:300;" fillcolor="#000000" filled="t" coordsize="21600,21600">
              <v:path/>
              <v:fill on="t" focussize="0,0"/>
              <v:stroke/>
              <v:imagedata o:title=""/>
              <o:lock v:ext="edit"/>
            </v:shape>
            <w10:wrap type="none"/>
            <w10:anchorlock/>
          </v:group>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5E80D">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0B67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20B67E">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p w14:paraId="46C3F744">
    <w:pPr>
      <w:pStyle w:val="6"/>
      <w:rPr>
        <w:rFonts w:eastAsia="PMingLiU"/>
        <w:lang w:eastAsia="zh-T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4F00">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B0C649">
                          <w:pPr>
                            <w:pStyle w:val="6"/>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jbgMsBAACdAwAADgAAAGRycy9lMm9Eb2MueG1srVPNjtMwEL4j8Q6W&#10;79RpQ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lvchF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j424DLAQAAnQMAAA4AAAAAAAAAAQAgAAAAHgEAAGRycy9lMm9E&#10;b2MueG1sUEsFBgAAAAAGAAYAWQEAAFsFAAAAAA==&#10;">
              <v:fill on="f" focussize="0,0"/>
              <v:stroke on="f"/>
              <v:imagedata o:title=""/>
              <o:lock v:ext="edit" aspectratio="f"/>
              <v:textbox inset="0mm,0mm,0mm,0mm" style="mso-fit-shape-to-text:t;">
                <w:txbxContent>
                  <w:p w14:paraId="45B0C649">
                    <w:pPr>
                      <w:pStyle w:val="6"/>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rPr>
      <w:t xml:space="preserve">            </w:t>
    </w:r>
  </w:p>
  <w:p w14:paraId="00F74735">
    <w:pPr>
      <w:pStyle w:val="6"/>
      <w:rPr>
        <w:rFonts w:eastAsia="PMingLiU"/>
        <w:lang w:eastAsia="zh-TW"/>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C350">
    <w:pPr>
      <w:pStyle w:val="7"/>
      <w:pBdr>
        <w:bottom w:val="none" w:color="auto" w:sz="0" w:space="1"/>
      </w:pBdr>
      <w:jc w:val="both"/>
      <w:rPr>
        <w:rFonts w:hint="eastAsia" w:ascii="宋体" w:hAnsi="宋体" w:cs="宋体"/>
        <w:b/>
        <w:bCs/>
        <w:sz w:val="28"/>
        <w:szCs w:val="28"/>
      </w:rPr>
    </w:pPr>
    <w:r>
      <w:rPr>
        <w:rFonts w:hint="eastAsia" w:ascii="宋体" w:hAnsi="宋体" w:cs="宋体"/>
        <w:b/>
        <w:bCs/>
        <w:sz w:val="28"/>
        <w:szCs w:val="28"/>
      </w:rPr>
      <w:drawing>
        <wp:anchor distT="0" distB="0" distL="114300" distR="114300" simplePos="0" relativeHeight="251663360" behindDoc="1" locked="0" layoutInCell="1" allowOverlap="1">
          <wp:simplePos x="0" y="0"/>
          <wp:positionH relativeFrom="column">
            <wp:posOffset>-9525</wp:posOffset>
          </wp:positionH>
          <wp:positionV relativeFrom="paragraph">
            <wp:posOffset>-635</wp:posOffset>
          </wp:positionV>
          <wp:extent cx="1924685" cy="473075"/>
          <wp:effectExtent l="0" t="0" r="18415" b="3175"/>
          <wp:wrapTight wrapText="bothSides">
            <wp:wrapPolygon>
              <wp:start x="21592" y="-2"/>
              <wp:lineTo x="0" y="0"/>
              <wp:lineTo x="0" y="21600"/>
              <wp:lineTo x="21592" y="21602"/>
              <wp:lineTo x="8" y="21602"/>
              <wp:lineTo x="21600" y="21600"/>
              <wp:lineTo x="21600" y="0"/>
              <wp:lineTo x="8" y="-2"/>
              <wp:lineTo x="21592" y="-2"/>
            </wp:wrapPolygon>
          </wp:wrapTight>
          <wp:docPr id="13" name="图片 2" descr="LIHAO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LIHAO LOGO JPG"/>
                  <pic:cNvPicPr>
                    <a:picLocks noChangeAspect="1"/>
                  </pic:cNvPicPr>
                </pic:nvPicPr>
                <pic:blipFill>
                  <a:blip r:embed="rId1"/>
                  <a:stretch>
                    <a:fillRect/>
                  </a:stretch>
                </pic:blipFill>
                <pic:spPr>
                  <a:xfrm>
                    <a:off x="0" y="0"/>
                    <a:ext cx="1924685" cy="473075"/>
                  </a:xfrm>
                  <a:prstGeom prst="rect">
                    <a:avLst/>
                  </a:prstGeom>
                  <a:noFill/>
                  <a:ln>
                    <a:noFill/>
                  </a:ln>
                </pic:spPr>
              </pic:pic>
            </a:graphicData>
          </a:graphic>
        </wp:anchor>
      </w:drawing>
    </w:r>
    <w:r>
      <w:rPr>
        <w:rFonts w:hint="eastAsia"/>
        <w:szCs w:val="21"/>
      </w:rPr>
      <mc:AlternateContent>
        <mc:Choice Requires="wps">
          <w:drawing>
            <wp:anchor distT="0" distB="0" distL="114300" distR="114300" simplePos="0" relativeHeight="251662336" behindDoc="0" locked="0" layoutInCell="1" allowOverlap="1">
              <wp:simplePos x="0" y="0"/>
              <wp:positionH relativeFrom="column">
                <wp:posOffset>132715</wp:posOffset>
              </wp:positionH>
              <wp:positionV relativeFrom="paragraph">
                <wp:posOffset>-54610</wp:posOffset>
              </wp:positionV>
              <wp:extent cx="224790" cy="76200"/>
              <wp:effectExtent l="0" t="0" r="0" b="0"/>
              <wp:wrapNone/>
              <wp:docPr id="12" name="Text Box 2"/>
              <wp:cNvGraphicFramePr/>
              <a:graphic xmlns:a="http://schemas.openxmlformats.org/drawingml/2006/main">
                <a:graphicData uri="http://schemas.microsoft.com/office/word/2010/wordprocessingShape">
                  <wps:wsp>
                    <wps:cNvSpPr txBox="1"/>
                    <wps:spPr>
                      <a:xfrm flipH="1" flipV="1">
                        <a:off x="0" y="0"/>
                        <a:ext cx="224790" cy="76200"/>
                      </a:xfrm>
                      <a:prstGeom prst="rect">
                        <a:avLst/>
                      </a:prstGeom>
                      <a:solidFill>
                        <a:srgbClr val="FFFFFF">
                          <a:alpha val="0"/>
                        </a:srgbClr>
                      </a:solidFill>
                      <a:ln>
                        <a:noFill/>
                      </a:ln>
                    </wps:spPr>
                    <wps:txbx>
                      <w:txbxContent>
                        <w:p w14:paraId="3073CD72">
                          <w:pPr>
                            <w:rPr>
                              <w:rFonts w:hint="eastAsia"/>
                            </w:rPr>
                          </w:pPr>
                        </w:p>
                      </w:txbxContent>
                    </wps:txbx>
                    <wps:bodyPr wrap="square" upright="1"/>
                  </wps:wsp>
                </a:graphicData>
              </a:graphic>
            </wp:anchor>
          </w:drawing>
        </mc:Choice>
        <mc:Fallback>
          <w:pict>
            <v:shape id="Text Box 2" o:spid="_x0000_s1026" o:spt="202" type="#_x0000_t202" style="position:absolute;left:0pt;flip:x y;margin-left:10.45pt;margin-top:-4.3pt;height:6pt;width:17.7pt;z-index:251662336;mso-width-relative:page;mso-height-relative:page;" fillcolor="#FFFFFF" filled="t" stroked="f" coordsize="21600,21600" o:gfxdata="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aQ+RNYAAAAGAQAADwAAAAAAAAABACAAAAAiAAAAZHJz&#10;L2Rvd25yZXYueG1sUEsBAhQAFAAAAAgAh07iQBovBtzNAQAAtAMAAA4AAAAAAAAAAQAgAAAAJQEA&#10;AGRycy9lMm9Eb2MueG1sUEsFBgAAAAAGAAYAWQEAAGQFAAAAAA==&#10;">
              <v:fill on="t" opacity="0f" focussize="0,0"/>
              <v:stroke on="f"/>
              <v:imagedata o:title=""/>
              <o:lock v:ext="edit" aspectratio="f"/>
              <v:textbox>
                <w:txbxContent>
                  <w:p w14:paraId="3073CD72">
                    <w:pPr>
                      <w:rPr>
                        <w:rFonts w:hint="eastAsia"/>
                      </w:rPr>
                    </w:pPr>
                  </w:p>
                </w:txbxContent>
              </v:textbox>
            </v:shape>
          </w:pict>
        </mc:Fallback>
      </mc:AlternateContent>
    </w:r>
    <w:r>
      <w:rPr>
        <w:rFonts w:hint="eastAsia"/>
      </w:rPr>
      <w:t xml:space="preserve">                                       </w:t>
    </w:r>
    <w:r>
      <w:rPr>
        <w:rFonts w:hint="eastAsia" w:ascii="宋体" w:hAnsi="宋体" w:cs="宋体"/>
        <w:b/>
        <w:bCs/>
        <w:sz w:val="32"/>
        <w:szCs w:val="32"/>
      </w:rPr>
      <w:t>力 豪 机 械 设 备 有 限 公 司</w:t>
    </w:r>
  </w:p>
  <w:p w14:paraId="136E9731">
    <w:pPr>
      <w:pStyle w:val="7"/>
      <w:pBdr>
        <w:bottom w:val="thinThickMediumGap" w:color="FF0000" w:sz="18" w:space="1"/>
      </w:pBdr>
      <w:jc w:val="both"/>
      <w:rPr>
        <w:rFonts w:hint="eastAsia"/>
      </w:rPr>
    </w:pPr>
    <w:r>
      <w:rPr>
        <w:rFonts w:hint="eastAsia" w:ascii="宋体" w:hAnsi="宋体" w:cs="宋体"/>
        <w:b/>
        <w:bCs/>
      </w:rPr>
      <w:t xml:space="preserve">             </w:t>
    </w:r>
    <w:r>
      <w:rPr>
        <w:rFonts w:hint="eastAsia" w:ascii="宋体" w:hAnsi="宋体" w:cs="宋体"/>
        <w:b/>
        <w:bCs/>
        <w:sz w:val="24"/>
        <w:szCs w:val="24"/>
      </w:rPr>
      <w:t xml:space="preserve">                    </w:t>
    </w:r>
    <w:r>
      <w:rPr>
        <w:rFonts w:hint="eastAsia" w:ascii="宋体" w:hAnsi="宋体" w:cs="宋体"/>
        <w:b/>
        <w:bCs/>
        <w:sz w:val="28"/>
        <w:szCs w:val="28"/>
      </w:rPr>
      <w:t>LIHAO MACHINE EQUIPMENT CO.，LTD</w:t>
    </w:r>
  </w:p>
  <w:p w14:paraId="5587950A">
    <w:pPr>
      <w:tabs>
        <w:tab w:val="center" w:pos="4153"/>
        <w:tab w:val="right" w:pos="8306"/>
      </w:tabs>
      <w:rPr>
        <w:rFonts w:hint="eastAsia"/>
      </w:rPr>
    </w:pPr>
    <w:r>
      <mc:AlternateContent>
        <mc:Choice Requires="wps">
          <w:drawing>
            <wp:anchor distT="0" distB="0" distL="114300" distR="114300" simplePos="0" relativeHeight="251661312" behindDoc="0" locked="0" layoutInCell="1" allowOverlap="1">
              <wp:simplePos x="0" y="0"/>
              <wp:positionH relativeFrom="margin">
                <wp:posOffset>3182620</wp:posOffset>
              </wp:positionH>
              <wp:positionV relativeFrom="paragraph">
                <wp:posOffset>0</wp:posOffset>
              </wp:positionV>
              <wp:extent cx="114935" cy="131445"/>
              <wp:effectExtent l="0" t="0" r="0" b="0"/>
              <wp:wrapNone/>
              <wp:docPr id="11" name="文本框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B1B7D74">
                          <w:pPr>
                            <w:snapToGrid w:val="0"/>
                            <w:rPr>
                              <w:rFonts w:hint="eastAsia"/>
                              <w:sz w:val="18"/>
                            </w:rPr>
                          </w:pPr>
                        </w:p>
                      </w:txbxContent>
                    </wps:txbx>
                    <wps:bodyPr wrap="none" lIns="0" tIns="0" rIns="0" bIns="0" upright="0">
                      <a:spAutoFit/>
                    </wps:bodyPr>
                  </wps:wsp>
                </a:graphicData>
              </a:graphic>
            </wp:anchor>
          </w:drawing>
        </mc:Choice>
        <mc:Fallback>
          <w:pict>
            <v:shape id="文本框10" o:spid="_x0000_s1026" o:spt="202" type="#_x0000_t202" style="position:absolute;left:0pt;margin-left:250.6pt;margin-top:0pt;height:10.35pt;width:9.05pt;mso-position-horizontal-relative:margin;mso-wrap-style:none;z-index:251661312;mso-width-relative:page;mso-height-relative:page;" filled="f" stroked="f" coordsize="21600,21600" o:gfxdata="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vaW9QAAAAHAQAADwAAAAAAAAABACAAAAAiAAAAZHJzL2Rv&#10;d25yZXYueG1sUEsBAhQAFAAAAAgAh07iQMmrQAXMAQAAmAMAAA4AAAAAAAAAAQAgAAAAIwEAAGRy&#10;cy9lMm9Eb2MueG1sUEsFBgAAAAAGAAYAWQEAAGEFAAAAAA==&#10;">
              <v:fill on="f" focussize="0,0"/>
              <v:stroke on="f"/>
              <v:imagedata o:title=""/>
              <o:lock v:ext="edit" aspectratio="f"/>
              <v:textbox inset="0mm,0mm,0mm,0mm" style="mso-fit-shape-to-text:t;">
                <w:txbxContent>
                  <w:p w14:paraId="6B1B7D74">
                    <w:pPr>
                      <w:snapToGrid w:val="0"/>
                      <w:rPr>
                        <w:rFonts w:hint="eastAsia"/>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F44FE"/>
    <w:multiLevelType w:val="singleLevel"/>
    <w:tmpl w:val="A6AF44FE"/>
    <w:lvl w:ilvl="0" w:tentative="0">
      <w:start w:val="1"/>
      <w:numFmt w:val="decimal"/>
      <w:lvlText w:val="(%1)"/>
      <w:lvlJc w:val="left"/>
      <w:pPr>
        <w:ind w:left="425" w:hanging="425"/>
      </w:pPr>
      <w:rPr>
        <w:rFonts w:hint="default"/>
      </w:rPr>
    </w:lvl>
  </w:abstractNum>
  <w:abstractNum w:abstractNumId="1">
    <w:nsid w:val="E3247FEF"/>
    <w:multiLevelType w:val="multilevel"/>
    <w:tmpl w:val="E3247FEF"/>
    <w:lvl w:ilvl="0" w:tentative="0">
      <w:start w:val="1"/>
      <w:numFmt w:val="upperLetter"/>
      <w:pStyle w:val="2"/>
      <w:lvlText w:val="%1."/>
      <w:lvlJc w:val="left"/>
      <w:pPr>
        <w:tabs>
          <w:tab w:val="left" w:pos="2520"/>
        </w:tabs>
        <w:ind w:left="2520" w:hanging="420"/>
      </w:pPr>
    </w:lvl>
    <w:lvl w:ilvl="1" w:tentative="0">
      <w:start w:val="1"/>
      <w:numFmt w:val="decimal"/>
      <w:lvlText w:val="%2)"/>
      <w:lvlJc w:val="left"/>
      <w:pPr>
        <w:tabs>
          <w:tab w:val="left" w:pos="2940"/>
        </w:tabs>
        <w:ind w:left="2940" w:hanging="420"/>
      </w:pPr>
    </w:lvl>
    <w:lvl w:ilvl="2" w:tentative="0">
      <w:start w:val="1"/>
      <w:numFmt w:val="lowerRoman"/>
      <w:lvlText w:val="%3."/>
      <w:lvlJc w:val="right"/>
      <w:pPr>
        <w:tabs>
          <w:tab w:val="left" w:pos="3360"/>
        </w:tabs>
        <w:ind w:left="3360" w:hanging="420"/>
      </w:pPr>
    </w:lvl>
    <w:lvl w:ilvl="3" w:tentative="0">
      <w:start w:val="1"/>
      <w:numFmt w:val="decimal"/>
      <w:lvlText w:val="%4."/>
      <w:lvlJc w:val="left"/>
      <w:pPr>
        <w:tabs>
          <w:tab w:val="left" w:pos="3780"/>
        </w:tabs>
        <w:ind w:left="3780" w:hanging="420"/>
      </w:pPr>
    </w:lvl>
    <w:lvl w:ilvl="4" w:tentative="0">
      <w:start w:val="1"/>
      <w:numFmt w:val="lowerLetter"/>
      <w:lvlText w:val="%5)"/>
      <w:lvlJc w:val="left"/>
      <w:pPr>
        <w:tabs>
          <w:tab w:val="left" w:pos="4200"/>
        </w:tabs>
        <w:ind w:left="4200" w:hanging="420"/>
      </w:pPr>
    </w:lvl>
    <w:lvl w:ilvl="5" w:tentative="0">
      <w:start w:val="1"/>
      <w:numFmt w:val="lowerRoman"/>
      <w:lvlText w:val="%6."/>
      <w:lvlJc w:val="right"/>
      <w:pPr>
        <w:tabs>
          <w:tab w:val="left" w:pos="4620"/>
        </w:tabs>
        <w:ind w:left="4620" w:hanging="420"/>
      </w:pPr>
    </w:lvl>
    <w:lvl w:ilvl="6" w:tentative="0">
      <w:start w:val="1"/>
      <w:numFmt w:val="decimal"/>
      <w:lvlText w:val="%7."/>
      <w:lvlJc w:val="left"/>
      <w:pPr>
        <w:tabs>
          <w:tab w:val="left" w:pos="5040"/>
        </w:tabs>
        <w:ind w:left="5040" w:hanging="420"/>
      </w:pPr>
    </w:lvl>
    <w:lvl w:ilvl="7" w:tentative="0">
      <w:start w:val="1"/>
      <w:numFmt w:val="lowerLetter"/>
      <w:lvlText w:val="%8)"/>
      <w:lvlJc w:val="left"/>
      <w:pPr>
        <w:tabs>
          <w:tab w:val="left" w:pos="5460"/>
        </w:tabs>
        <w:ind w:left="5460" w:hanging="420"/>
      </w:pPr>
    </w:lvl>
    <w:lvl w:ilvl="8" w:tentative="0">
      <w:start w:val="1"/>
      <w:numFmt w:val="lowerRoman"/>
      <w:lvlText w:val="%9."/>
      <w:lvlJc w:val="right"/>
      <w:pPr>
        <w:tabs>
          <w:tab w:val="left" w:pos="5880"/>
        </w:tabs>
        <w:ind w:left="5880" w:hanging="420"/>
      </w:pPr>
    </w:lvl>
  </w:abstractNum>
  <w:abstractNum w:abstractNumId="2">
    <w:nsid w:val="F248F565"/>
    <w:multiLevelType w:val="singleLevel"/>
    <w:tmpl w:val="F248F565"/>
    <w:lvl w:ilvl="0" w:tentative="0">
      <w:start w:val="1"/>
      <w:numFmt w:val="decimal"/>
      <w:lvlText w:val="(%1)"/>
      <w:lvlJc w:val="left"/>
      <w:pPr>
        <w:ind w:left="425" w:hanging="425"/>
      </w:pPr>
      <w:rPr>
        <w:rFonts w:hint="default"/>
      </w:rPr>
    </w:lvl>
  </w:abstractNum>
  <w:abstractNum w:abstractNumId="3">
    <w:nsid w:val="09A125C3"/>
    <w:multiLevelType w:val="singleLevel"/>
    <w:tmpl w:val="09A125C3"/>
    <w:lvl w:ilvl="0" w:tentative="0">
      <w:start w:val="1"/>
      <w:numFmt w:val="decimal"/>
      <w:lvlText w:val="(%1)"/>
      <w:lvlJc w:val="left"/>
      <w:pPr>
        <w:ind w:left="425" w:hanging="425"/>
      </w:pPr>
      <w:rPr>
        <w:rFonts w:hint="default"/>
      </w:rPr>
    </w:lvl>
  </w:abstractNum>
  <w:abstractNum w:abstractNumId="4">
    <w:nsid w:val="0B9FCFAD"/>
    <w:multiLevelType w:val="singleLevel"/>
    <w:tmpl w:val="0B9FCFAD"/>
    <w:lvl w:ilvl="0" w:tentative="0">
      <w:start w:val="1"/>
      <w:numFmt w:val="decimal"/>
      <w:lvlText w:val="(%1)"/>
      <w:lvlJc w:val="left"/>
      <w:pPr>
        <w:ind w:left="425" w:hanging="425"/>
      </w:pPr>
      <w:rPr>
        <w:rFonts w:hint="default"/>
      </w:rPr>
    </w:lvl>
  </w:abstractNum>
  <w:abstractNum w:abstractNumId="5">
    <w:nsid w:val="17B389D3"/>
    <w:multiLevelType w:val="singleLevel"/>
    <w:tmpl w:val="17B389D3"/>
    <w:lvl w:ilvl="0" w:tentative="0">
      <w:start w:val="1"/>
      <w:numFmt w:val="decimal"/>
      <w:lvlText w:val="(%1)"/>
      <w:lvlJc w:val="left"/>
      <w:pPr>
        <w:ind w:left="425" w:hanging="425"/>
      </w:pPr>
      <w:rPr>
        <w:rFonts w:hint="default"/>
      </w:rPr>
    </w:lvl>
  </w:abstractNum>
  <w:abstractNum w:abstractNumId="6">
    <w:nsid w:val="18188381"/>
    <w:multiLevelType w:val="singleLevel"/>
    <w:tmpl w:val="18188381"/>
    <w:lvl w:ilvl="0" w:tentative="0">
      <w:start w:val="1"/>
      <w:numFmt w:val="decimal"/>
      <w:lvlText w:val="(%1)"/>
      <w:lvlJc w:val="left"/>
      <w:pPr>
        <w:ind w:left="425" w:hanging="425"/>
      </w:pPr>
      <w:rPr>
        <w:rFonts w:hint="default"/>
      </w:rPr>
    </w:lvl>
  </w:abstractNum>
  <w:abstractNum w:abstractNumId="7">
    <w:nsid w:val="3A7BCE71"/>
    <w:multiLevelType w:val="singleLevel"/>
    <w:tmpl w:val="3A7BCE71"/>
    <w:lvl w:ilvl="0" w:tentative="0">
      <w:start w:val="1"/>
      <w:numFmt w:val="decimal"/>
      <w:lvlText w:val="(%1)"/>
      <w:lvlJc w:val="left"/>
      <w:pPr>
        <w:ind w:left="425" w:hanging="425"/>
      </w:pPr>
      <w:rPr>
        <w:rFonts w:hint="default"/>
      </w:rPr>
    </w:lvl>
  </w:abstractNum>
  <w:abstractNum w:abstractNumId="8">
    <w:nsid w:val="3AE2C820"/>
    <w:multiLevelType w:val="singleLevel"/>
    <w:tmpl w:val="3AE2C820"/>
    <w:lvl w:ilvl="0" w:tentative="0">
      <w:start w:val="1"/>
      <w:numFmt w:val="decimal"/>
      <w:lvlText w:val="(%1)"/>
      <w:lvlJc w:val="left"/>
      <w:pPr>
        <w:ind w:left="425" w:hanging="425"/>
      </w:pPr>
      <w:rPr>
        <w:rFonts w:hint="default"/>
      </w:rPr>
    </w:lvl>
  </w:abstractNum>
  <w:abstractNum w:abstractNumId="9">
    <w:nsid w:val="4C31D150"/>
    <w:multiLevelType w:val="singleLevel"/>
    <w:tmpl w:val="4C31D150"/>
    <w:lvl w:ilvl="0" w:tentative="0">
      <w:start w:val="1"/>
      <w:numFmt w:val="decimal"/>
      <w:lvlText w:val="(%1)"/>
      <w:lvlJc w:val="left"/>
      <w:pPr>
        <w:ind w:left="425" w:hanging="425"/>
      </w:pPr>
      <w:rPr>
        <w:rFonts w:hint="default"/>
      </w:rPr>
    </w:lvl>
  </w:abstractNum>
  <w:abstractNum w:abstractNumId="10">
    <w:nsid w:val="55D4D9BB"/>
    <w:multiLevelType w:val="singleLevel"/>
    <w:tmpl w:val="55D4D9BB"/>
    <w:lvl w:ilvl="0" w:tentative="0">
      <w:start w:val="1"/>
      <w:numFmt w:val="decimal"/>
      <w:lvlText w:val="(%1)"/>
      <w:lvlJc w:val="left"/>
      <w:pPr>
        <w:ind w:left="425" w:hanging="425"/>
      </w:pPr>
      <w:rPr>
        <w:rFonts w:hint="default"/>
      </w:rPr>
    </w:lvl>
  </w:abstractNum>
  <w:abstractNum w:abstractNumId="11">
    <w:nsid w:val="59A81696"/>
    <w:multiLevelType w:val="singleLevel"/>
    <w:tmpl w:val="59A81696"/>
    <w:lvl w:ilvl="0" w:tentative="0">
      <w:start w:val="1"/>
      <w:numFmt w:val="decimal"/>
      <w:lvlText w:val="(%1)"/>
      <w:lvlJc w:val="left"/>
      <w:pPr>
        <w:ind w:left="425" w:hanging="425"/>
      </w:pPr>
      <w:rPr>
        <w:rFonts w:hint="default"/>
      </w:rPr>
    </w:lvl>
  </w:abstractNum>
  <w:abstractNum w:abstractNumId="12">
    <w:nsid w:val="7661BFF8"/>
    <w:multiLevelType w:val="singleLevel"/>
    <w:tmpl w:val="7661BFF8"/>
    <w:lvl w:ilvl="0" w:tentative="0">
      <w:start w:val="1"/>
      <w:numFmt w:val="decimal"/>
      <w:lvlText w:val="(%1)"/>
      <w:lvlJc w:val="left"/>
      <w:pPr>
        <w:ind w:left="425" w:hanging="425"/>
      </w:pPr>
      <w:rPr>
        <w:rFonts w:hint="default"/>
      </w:rPr>
    </w:lvl>
  </w:abstractNum>
  <w:num w:numId="1">
    <w:abstractNumId w:val="1"/>
  </w:num>
  <w:num w:numId="2">
    <w:abstractNumId w:val="7"/>
  </w:num>
  <w:num w:numId="3">
    <w:abstractNumId w:val="3"/>
  </w:num>
  <w:num w:numId="4">
    <w:abstractNumId w:val="0"/>
  </w:num>
  <w:num w:numId="5">
    <w:abstractNumId w:val="5"/>
  </w:num>
  <w:num w:numId="6">
    <w:abstractNumId w:val="11"/>
  </w:num>
  <w:num w:numId="7">
    <w:abstractNumId w:val="6"/>
  </w:num>
  <w:num w:numId="8">
    <w:abstractNumId w:val="8"/>
  </w:num>
  <w:num w:numId="9">
    <w:abstractNumId w:val="12"/>
  </w:num>
  <w:num w:numId="10">
    <w:abstractNumId w:val="9"/>
  </w:num>
  <w:num w:numId="11">
    <w:abstractNumId w:val="1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D0"/>
    <w:rsid w:val="009724E0"/>
    <w:rsid w:val="00A010D0"/>
    <w:rsid w:val="08D760CF"/>
    <w:rsid w:val="14122F71"/>
    <w:rsid w:val="14D94748"/>
    <w:rsid w:val="158C7DDE"/>
    <w:rsid w:val="19556288"/>
    <w:rsid w:val="28226C52"/>
    <w:rsid w:val="3E2B338D"/>
    <w:rsid w:val="3F524567"/>
    <w:rsid w:val="4D6B1365"/>
    <w:rsid w:val="5377371A"/>
    <w:rsid w:val="5C463D87"/>
    <w:rsid w:val="5FEF619A"/>
    <w:rsid w:val="62512880"/>
    <w:rsid w:val="63185A08"/>
    <w:rsid w:val="65CB01F9"/>
    <w:rsid w:val="6D267C55"/>
    <w:rsid w:val="73262E76"/>
    <w:rsid w:val="77476464"/>
    <w:rsid w:val="7B286B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5"/>
    <w:qFormat/>
    <w:uiPriority w:val="0"/>
    <w:pPr>
      <w:keepNext/>
      <w:numPr>
        <w:ilvl w:val="0"/>
        <w:numId w:val="1"/>
      </w:numPr>
      <w:tabs>
        <w:tab w:val="left" w:pos="1455"/>
      </w:tabs>
      <w:outlineLvl w:val="0"/>
    </w:pPr>
    <w:rPr>
      <w:rFonts w:ascii="Times New Roman" w:hAnsi="Times New Roman" w:eastAsia="宋体"/>
      <w:sz w:val="44"/>
    </w:rPr>
  </w:style>
  <w:style w:type="paragraph" w:styleId="3">
    <w:name w:val="heading 2"/>
    <w:basedOn w:val="1"/>
    <w:next w:val="1"/>
    <w:link w:val="16"/>
    <w:qFormat/>
    <w:uiPriority w:val="0"/>
    <w:pPr>
      <w:keepNext/>
      <w:keepLines/>
      <w:spacing w:before="260" w:after="260" w:line="416" w:lineRule="auto"/>
      <w:outlineLvl w:val="1"/>
    </w:pPr>
    <w:rPr>
      <w:rFonts w:ascii="Times New Roman" w:hAnsi="Times New Roman" w:eastAsia="黑体"/>
      <w:sz w:val="36"/>
    </w:rPr>
  </w:style>
  <w:style w:type="paragraph" w:styleId="4">
    <w:name w:val="heading 3"/>
    <w:basedOn w:val="1"/>
    <w:next w:val="1"/>
    <w:link w:val="17"/>
    <w:qFormat/>
    <w:uiPriority w:val="0"/>
    <w:pPr>
      <w:keepNext/>
      <w:framePr w:hSpace="180" w:wrap="around" w:vAnchor="text" w:hAnchor="margin" w:xAlign="center" w:y="1474"/>
      <w:spacing w:line="160" w:lineRule="atLeast"/>
      <w:jc w:val="center"/>
      <w:outlineLvl w:val="2"/>
    </w:pPr>
    <w:rPr>
      <w:rFonts w:ascii="Times New Roman" w:hAnsi="Times New Roman" w:eastAsia="宋体"/>
      <w:bCs/>
      <w:iCs/>
      <w:sz w:val="3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customStyle="1" w:styleId="12">
    <w:name w:val="页脚 Char"/>
    <w:link w:val="6"/>
    <w:qFormat/>
    <w:uiPriority w:val="0"/>
    <w:rPr>
      <w:rFonts w:eastAsia="宋体"/>
      <w:kern w:val="2"/>
      <w:sz w:val="18"/>
      <w:szCs w:val="18"/>
      <w:lang w:val="en-US" w:eastAsia="zh-CN" w:bidi="ar-SA"/>
    </w:rPr>
  </w:style>
  <w:style w:type="paragraph" w:customStyle="1" w:styleId="13">
    <w:name w:val="WPSOffice手动目录 1"/>
    <w:qFormat/>
    <w:uiPriority w:val="0"/>
    <w:rPr>
      <w:rFonts w:ascii="Times New Roman" w:hAnsi="Times New Roman" w:eastAsia="宋体" w:cs="Times New Roman"/>
      <w:lang w:bidi="ar-SA"/>
    </w:rPr>
  </w:style>
  <w:style w:type="paragraph" w:customStyle="1" w:styleId="14">
    <w:name w:val="WPSOffice手动目录 2"/>
    <w:qFormat/>
    <w:uiPriority w:val="0"/>
    <w:pPr>
      <w:ind w:leftChars="200"/>
    </w:pPr>
    <w:rPr>
      <w:rFonts w:ascii="Times New Roman" w:hAnsi="Times New Roman" w:eastAsia="宋体" w:cs="Times New Roman"/>
      <w:lang w:bidi="ar-SA"/>
    </w:rPr>
  </w:style>
  <w:style w:type="character" w:customStyle="1" w:styleId="15">
    <w:name w:val="标题 1 Char1"/>
    <w:link w:val="2"/>
    <w:qFormat/>
    <w:uiPriority w:val="0"/>
    <w:rPr>
      <w:rFonts w:ascii="Times New Roman" w:hAnsi="Times New Roman" w:eastAsia="宋体"/>
      <w:sz w:val="44"/>
    </w:rPr>
  </w:style>
  <w:style w:type="character" w:customStyle="1" w:styleId="16">
    <w:name w:val="标题 2 Char1"/>
    <w:link w:val="3"/>
    <w:qFormat/>
    <w:uiPriority w:val="0"/>
    <w:rPr>
      <w:rFonts w:ascii="Times New Roman" w:hAnsi="Times New Roman" w:eastAsia="黑体"/>
      <w:sz w:val="36"/>
    </w:rPr>
  </w:style>
  <w:style w:type="character" w:customStyle="1" w:styleId="17">
    <w:name w:val="标题 3 Char1"/>
    <w:link w:val="4"/>
    <w:qFormat/>
    <w:uiPriority w:val="0"/>
    <w:rPr>
      <w:rFonts w:ascii="Times New Roman" w:hAnsi="Times New Roman" w:eastAsia="宋体"/>
      <w:bCs/>
      <w:iCs/>
      <w:sz w:val="3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31"/>
    <customShpInfo spid="_x0000_s1032"/>
    <customShpInfo spid="_x0000_s1030"/>
    <customShpInfo spid="_x0000_s1033"/>
    <customShpInfo spid="_x0000_s1029"/>
    <customShpInfo spid="_x0000_s1034"/>
    <customShpInfo spid="_x0000_s1028"/>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3722</Words>
  <Characters>20328</Characters>
  <Lines>69</Lines>
  <Paragraphs>19</Paragraphs>
  <TotalTime>1</TotalTime>
  <ScaleCrop>false</ScaleCrop>
  <LinksUpToDate>false</LinksUpToDate>
  <CharactersWithSpaces>23712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2025-02-04T06:20:00Z</dcterms:created>
  <dc:creator>hp</dc:creator>
  <cp:lastModifiedBy>王颖屏</cp:lastModifiedBy>
  <dcterms:modified xsi:type="dcterms:W3CDTF">2025-06-27T09:56:19Z</dcterms:modified>
  <dc:title>厚板伺服送料机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eyJoZGlkIjoiM2U3NzM4ODBjMTBjMjA1ZmRhN2I1MTRjNjVjOTAwYTYiLCJ1c2VySWQiOiIxNjQ2NjMwMjA3In0=</vt:lpwstr>
  </property>
  <property fmtid="{D5CDD505-2E9C-101B-9397-08002B2CF9AE}" pid="3" name="KSOProductBuildVer">
    <vt:lpwstr>2052-12.1.0.21541</vt:lpwstr>
  </property>
  <property fmtid="{D5CDD505-2E9C-101B-9397-08002B2CF9AE}" pid="4" name="ICV">
    <vt:lpwstr>041C91AA2CAE4ED886141DBDF86D57E6_13</vt:lpwstr>
  </property>
</Properties>
</file>